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81F5" w14:textId="3E64BDE5" w:rsidR="00D665FE" w:rsidRDefault="00D665FE" w:rsidP="00D665FE">
      <w:pPr>
        <w:spacing w:line="360" w:lineRule="auto"/>
        <w:jc w:val="center"/>
        <w:rPr>
          <w:lang w:val="en-GB"/>
        </w:rPr>
      </w:pPr>
      <w:r w:rsidRPr="0091623E">
        <w:rPr>
          <w:lang w:val="en-GB"/>
        </w:rPr>
        <w:t>International scientific conference</w:t>
      </w:r>
    </w:p>
    <w:p w14:paraId="7F672FFF" w14:textId="77777777" w:rsidR="00D819CD" w:rsidRPr="0091623E" w:rsidRDefault="00D819CD" w:rsidP="00D665FE">
      <w:pPr>
        <w:spacing w:line="360" w:lineRule="auto"/>
        <w:jc w:val="center"/>
        <w:rPr>
          <w:bCs/>
          <w:lang w:val="en-GB"/>
        </w:rPr>
      </w:pPr>
    </w:p>
    <w:p w14:paraId="023A3E98" w14:textId="77777777" w:rsidR="00D819CD" w:rsidRPr="00D819CD" w:rsidRDefault="00D819CD" w:rsidP="00D819CD">
      <w:pPr>
        <w:spacing w:line="360" w:lineRule="auto"/>
        <w:jc w:val="center"/>
        <w:rPr>
          <w:b/>
          <w:bCs/>
          <w:i/>
          <w:iCs/>
          <w:sz w:val="28"/>
          <w:szCs w:val="28"/>
          <w:lang w:val="en-US"/>
        </w:rPr>
      </w:pPr>
      <w:r w:rsidRPr="00D819CD">
        <w:rPr>
          <w:b/>
          <w:bCs/>
          <w:i/>
          <w:iCs/>
          <w:sz w:val="28"/>
          <w:szCs w:val="28"/>
          <w:lang w:val="en-US"/>
        </w:rPr>
        <w:t>The Holy See and Totalitarian Systems in the 20th Century.</w:t>
      </w:r>
    </w:p>
    <w:p w14:paraId="0F80117B" w14:textId="77777777" w:rsidR="00D819CD" w:rsidRPr="00D819CD" w:rsidRDefault="00D819CD" w:rsidP="00D819CD">
      <w:pPr>
        <w:spacing w:line="360" w:lineRule="auto"/>
        <w:jc w:val="center"/>
        <w:rPr>
          <w:b/>
          <w:bCs/>
          <w:i/>
          <w:iCs/>
          <w:sz w:val="28"/>
          <w:szCs w:val="28"/>
          <w:lang w:val="en-US"/>
        </w:rPr>
      </w:pPr>
      <w:r w:rsidRPr="00D819CD">
        <w:rPr>
          <w:b/>
          <w:bCs/>
          <w:i/>
          <w:iCs/>
          <w:sz w:val="28"/>
          <w:szCs w:val="28"/>
          <w:lang w:val="en-US"/>
        </w:rPr>
        <w:t>New Views and Research Perspectives.</w:t>
      </w:r>
    </w:p>
    <w:p w14:paraId="257F4F12" w14:textId="77777777" w:rsidR="00D665FE" w:rsidRPr="0091623E" w:rsidRDefault="00D665FE" w:rsidP="00D665FE">
      <w:pPr>
        <w:spacing w:line="360" w:lineRule="auto"/>
        <w:rPr>
          <w:b/>
          <w:bCs/>
          <w:sz w:val="28"/>
          <w:szCs w:val="28"/>
          <w:lang w:val="en-GB"/>
        </w:rPr>
      </w:pPr>
    </w:p>
    <w:p w14:paraId="20091F3C" w14:textId="1912486B" w:rsidR="00D665FE" w:rsidRPr="0091623E" w:rsidRDefault="0027381A" w:rsidP="00D665FE">
      <w:pPr>
        <w:spacing w:line="360" w:lineRule="auto"/>
        <w:jc w:val="center"/>
        <w:rPr>
          <w:bCs/>
          <w:i/>
          <w:sz w:val="28"/>
          <w:szCs w:val="28"/>
          <w:lang w:val="en-GB"/>
        </w:rPr>
      </w:pPr>
      <w:r>
        <w:rPr>
          <w:lang w:val="en-GB"/>
        </w:rPr>
        <w:t>28–29</w:t>
      </w:r>
      <w:r w:rsidR="001B7185" w:rsidRPr="0091623E">
        <w:rPr>
          <w:lang w:val="en-GB"/>
        </w:rPr>
        <w:t xml:space="preserve"> October 2026, Rome</w:t>
      </w:r>
    </w:p>
    <w:p w14:paraId="19001565" w14:textId="77777777" w:rsidR="00D665FE" w:rsidRPr="0091623E" w:rsidRDefault="00D665FE" w:rsidP="00D665FE">
      <w:pPr>
        <w:spacing w:line="360" w:lineRule="auto"/>
        <w:jc w:val="center"/>
        <w:rPr>
          <w:lang w:val="en-GB"/>
        </w:rPr>
      </w:pPr>
    </w:p>
    <w:p w14:paraId="334179F1" w14:textId="77777777" w:rsidR="00D665FE" w:rsidRPr="0091623E" w:rsidRDefault="00D665FE" w:rsidP="00D665FE">
      <w:pPr>
        <w:rPr>
          <w:lang w:val="en-GB"/>
        </w:rPr>
      </w:pPr>
    </w:p>
    <w:p w14:paraId="71EFD981" w14:textId="77777777" w:rsidR="00D665FE" w:rsidRPr="0091623E" w:rsidRDefault="00D665FE" w:rsidP="00D665FE">
      <w:pPr>
        <w:jc w:val="center"/>
        <w:rPr>
          <w:b/>
          <w:lang w:val="en-GB"/>
        </w:rPr>
      </w:pPr>
      <w:r w:rsidRPr="0091623E">
        <w:rPr>
          <w:b/>
          <w:bCs/>
          <w:lang w:val="en-GB"/>
        </w:rPr>
        <w:t>Registration Form:</w:t>
      </w:r>
    </w:p>
    <w:p w14:paraId="19782A98" w14:textId="77777777" w:rsidR="00D665FE" w:rsidRPr="0091623E" w:rsidRDefault="00D665FE" w:rsidP="00D665FE">
      <w:pPr>
        <w:spacing w:line="360" w:lineRule="auto"/>
        <w:ind w:left="11"/>
        <w:jc w:val="both"/>
        <w:rPr>
          <w:b/>
          <w:sz w:val="22"/>
          <w:szCs w:val="22"/>
          <w:lang w:val="en-GB"/>
        </w:rPr>
      </w:pPr>
      <w:r w:rsidRPr="0091623E">
        <w:rPr>
          <w:b/>
          <w:bCs/>
          <w:sz w:val="22"/>
          <w:szCs w:val="22"/>
          <w:lang w:val="en-GB"/>
        </w:rPr>
        <w:t>1. Personal data</w:t>
      </w:r>
    </w:p>
    <w:p w14:paraId="3206BF18" w14:textId="77777777" w:rsidR="00D665FE" w:rsidRPr="0091623E" w:rsidRDefault="00D665FE" w:rsidP="00D665FE">
      <w:pPr>
        <w:tabs>
          <w:tab w:val="right" w:leader="dot" w:pos="9072"/>
        </w:tabs>
        <w:spacing w:line="480" w:lineRule="auto"/>
        <w:ind w:left="540"/>
        <w:jc w:val="both"/>
        <w:rPr>
          <w:sz w:val="22"/>
          <w:szCs w:val="22"/>
          <w:lang w:val="en-GB"/>
        </w:rPr>
      </w:pPr>
      <w:r w:rsidRPr="0091623E">
        <w:rPr>
          <w:sz w:val="22"/>
          <w:szCs w:val="22"/>
          <w:lang w:val="en-GB"/>
        </w:rPr>
        <w:t xml:space="preserve">First name: </w:t>
      </w:r>
      <w:r w:rsidRPr="0091623E">
        <w:rPr>
          <w:sz w:val="22"/>
          <w:szCs w:val="22"/>
          <w:lang w:val="en-GB"/>
        </w:rPr>
        <w:tab/>
      </w:r>
    </w:p>
    <w:p w14:paraId="47DDC633" w14:textId="77777777" w:rsidR="00D665FE" w:rsidRPr="0091623E" w:rsidRDefault="00D665FE" w:rsidP="00D665FE">
      <w:pPr>
        <w:tabs>
          <w:tab w:val="right" w:leader="dot" w:pos="9072"/>
        </w:tabs>
        <w:spacing w:line="480" w:lineRule="auto"/>
        <w:ind w:left="540"/>
        <w:jc w:val="both"/>
        <w:rPr>
          <w:sz w:val="22"/>
          <w:szCs w:val="22"/>
          <w:lang w:val="en-GB"/>
        </w:rPr>
      </w:pPr>
      <w:r w:rsidRPr="0091623E">
        <w:rPr>
          <w:sz w:val="22"/>
          <w:szCs w:val="22"/>
          <w:lang w:val="en-GB"/>
        </w:rPr>
        <w:t xml:space="preserve">Last name: </w:t>
      </w:r>
      <w:r w:rsidRPr="0091623E">
        <w:rPr>
          <w:sz w:val="22"/>
          <w:szCs w:val="22"/>
          <w:lang w:val="en-GB"/>
        </w:rPr>
        <w:tab/>
      </w:r>
    </w:p>
    <w:p w14:paraId="22095B23" w14:textId="15CFC19B" w:rsidR="00D665FE" w:rsidRPr="0091623E" w:rsidRDefault="00D665FE" w:rsidP="00D665FE">
      <w:pPr>
        <w:tabs>
          <w:tab w:val="right" w:leader="dot" w:pos="9072"/>
        </w:tabs>
        <w:spacing w:line="480" w:lineRule="auto"/>
        <w:ind w:left="540"/>
        <w:jc w:val="both"/>
        <w:rPr>
          <w:sz w:val="22"/>
          <w:szCs w:val="22"/>
          <w:lang w:val="en-GB"/>
        </w:rPr>
      </w:pPr>
      <w:r w:rsidRPr="0091623E">
        <w:rPr>
          <w:sz w:val="22"/>
          <w:szCs w:val="22"/>
          <w:lang w:val="en-GB"/>
        </w:rPr>
        <w:t xml:space="preserve">Academic degree: </w:t>
      </w:r>
      <w:r w:rsidRPr="0091623E">
        <w:rPr>
          <w:sz w:val="22"/>
          <w:szCs w:val="22"/>
          <w:lang w:val="en-GB"/>
        </w:rPr>
        <w:tab/>
      </w:r>
    </w:p>
    <w:p w14:paraId="5BFA0190" w14:textId="77777777" w:rsidR="00D665FE" w:rsidRPr="0091623E" w:rsidRDefault="00D665FE" w:rsidP="00D665FE">
      <w:pPr>
        <w:tabs>
          <w:tab w:val="right" w:leader="dot" w:pos="9072"/>
        </w:tabs>
        <w:spacing w:line="480" w:lineRule="auto"/>
        <w:ind w:left="540"/>
        <w:jc w:val="both"/>
        <w:rPr>
          <w:sz w:val="22"/>
          <w:szCs w:val="22"/>
          <w:lang w:val="en-GB"/>
        </w:rPr>
      </w:pPr>
      <w:r w:rsidRPr="0091623E">
        <w:rPr>
          <w:sz w:val="22"/>
          <w:szCs w:val="22"/>
          <w:lang w:val="en-GB"/>
        </w:rPr>
        <w:t xml:space="preserve">Institution represented: </w:t>
      </w:r>
      <w:r w:rsidRPr="0091623E">
        <w:rPr>
          <w:sz w:val="22"/>
          <w:szCs w:val="22"/>
          <w:lang w:val="en-GB"/>
        </w:rPr>
        <w:tab/>
      </w:r>
    </w:p>
    <w:p w14:paraId="211AE5D4" w14:textId="77777777" w:rsidR="00D665FE" w:rsidRPr="0091623E" w:rsidRDefault="00D665FE" w:rsidP="00D665FE">
      <w:pPr>
        <w:tabs>
          <w:tab w:val="right" w:leader="dot" w:pos="9072"/>
        </w:tabs>
        <w:spacing w:line="480" w:lineRule="auto"/>
        <w:ind w:left="540"/>
        <w:jc w:val="both"/>
        <w:rPr>
          <w:sz w:val="22"/>
          <w:szCs w:val="22"/>
          <w:lang w:val="en-GB"/>
        </w:rPr>
      </w:pPr>
      <w:r w:rsidRPr="0091623E">
        <w:rPr>
          <w:lang w:val="en-GB"/>
        </w:rPr>
        <w:tab/>
      </w:r>
    </w:p>
    <w:p w14:paraId="1FEFBACD" w14:textId="77777777" w:rsidR="00D665FE" w:rsidRPr="0091623E" w:rsidRDefault="00D665FE" w:rsidP="00D665FE">
      <w:pPr>
        <w:tabs>
          <w:tab w:val="right" w:leader="dot" w:pos="9072"/>
        </w:tabs>
        <w:spacing w:line="480" w:lineRule="auto"/>
        <w:ind w:left="540"/>
        <w:jc w:val="both"/>
        <w:rPr>
          <w:sz w:val="22"/>
          <w:szCs w:val="22"/>
          <w:lang w:val="en-GB"/>
        </w:rPr>
      </w:pPr>
      <w:r w:rsidRPr="0091623E">
        <w:rPr>
          <w:sz w:val="22"/>
          <w:szCs w:val="22"/>
          <w:lang w:val="en-GB"/>
        </w:rPr>
        <w:t xml:space="preserve">Correspondence address: </w:t>
      </w:r>
      <w:r w:rsidRPr="0091623E">
        <w:rPr>
          <w:sz w:val="22"/>
          <w:szCs w:val="22"/>
          <w:lang w:val="en-GB"/>
        </w:rPr>
        <w:tab/>
      </w:r>
    </w:p>
    <w:p w14:paraId="4ADE1A92" w14:textId="77777777" w:rsidR="00D665FE" w:rsidRPr="0091623E" w:rsidRDefault="00D665FE" w:rsidP="00D665FE">
      <w:pPr>
        <w:tabs>
          <w:tab w:val="right" w:leader="dot" w:pos="9072"/>
        </w:tabs>
        <w:spacing w:line="480" w:lineRule="auto"/>
        <w:ind w:left="540"/>
        <w:jc w:val="both"/>
        <w:rPr>
          <w:sz w:val="22"/>
          <w:szCs w:val="22"/>
          <w:lang w:val="en-GB"/>
        </w:rPr>
      </w:pPr>
      <w:r w:rsidRPr="0091623E">
        <w:rPr>
          <w:lang w:val="en-GB"/>
        </w:rPr>
        <w:tab/>
      </w:r>
    </w:p>
    <w:p w14:paraId="45AE338C" w14:textId="564785E3" w:rsidR="00D665FE" w:rsidRPr="0091623E" w:rsidRDefault="00D665FE" w:rsidP="00D665FE">
      <w:pPr>
        <w:tabs>
          <w:tab w:val="right" w:leader="dot" w:pos="9072"/>
        </w:tabs>
        <w:spacing w:line="480" w:lineRule="auto"/>
        <w:ind w:left="540"/>
        <w:jc w:val="both"/>
        <w:rPr>
          <w:sz w:val="22"/>
          <w:szCs w:val="22"/>
          <w:lang w:val="en-GB"/>
        </w:rPr>
      </w:pPr>
      <w:r w:rsidRPr="0091623E">
        <w:rPr>
          <w:sz w:val="22"/>
          <w:szCs w:val="22"/>
          <w:lang w:val="en-GB"/>
        </w:rPr>
        <w:t>Tel.</w:t>
      </w:r>
      <w:r w:rsidR="001D4746">
        <w:rPr>
          <w:sz w:val="22"/>
          <w:szCs w:val="22"/>
          <w:lang w:val="en-GB"/>
        </w:rPr>
        <w:t>:</w:t>
      </w:r>
      <w:r w:rsidRPr="0091623E">
        <w:rPr>
          <w:sz w:val="22"/>
          <w:szCs w:val="22"/>
          <w:lang w:val="en-GB"/>
        </w:rPr>
        <w:t xml:space="preserve"> .............................................................. Fax: </w:t>
      </w:r>
      <w:r w:rsidRPr="0091623E">
        <w:rPr>
          <w:sz w:val="22"/>
          <w:szCs w:val="22"/>
          <w:lang w:val="en-GB"/>
        </w:rPr>
        <w:tab/>
      </w:r>
    </w:p>
    <w:p w14:paraId="46FC59E6" w14:textId="77777777" w:rsidR="00D665FE" w:rsidRPr="0091623E" w:rsidRDefault="00D665FE" w:rsidP="00D665FE">
      <w:pPr>
        <w:tabs>
          <w:tab w:val="right" w:leader="dot" w:pos="9072"/>
        </w:tabs>
        <w:spacing w:line="360" w:lineRule="auto"/>
        <w:ind w:firstLine="539"/>
        <w:rPr>
          <w:sz w:val="22"/>
          <w:szCs w:val="22"/>
          <w:lang w:val="en-GB"/>
        </w:rPr>
      </w:pPr>
      <w:r w:rsidRPr="0091623E">
        <w:rPr>
          <w:sz w:val="22"/>
          <w:szCs w:val="22"/>
          <w:lang w:val="en-GB"/>
        </w:rPr>
        <w:t>E-mail: ……………………………………………….</w:t>
      </w:r>
    </w:p>
    <w:p w14:paraId="5A11B6CD" w14:textId="77777777" w:rsidR="00D665FE" w:rsidRPr="0091623E" w:rsidRDefault="00D665FE" w:rsidP="00D665FE">
      <w:pPr>
        <w:spacing w:line="360" w:lineRule="auto"/>
        <w:ind w:firstLine="539"/>
        <w:rPr>
          <w:sz w:val="22"/>
          <w:szCs w:val="22"/>
          <w:lang w:val="en-GB"/>
        </w:rPr>
      </w:pPr>
    </w:p>
    <w:p w14:paraId="749EC60A" w14:textId="0351268C" w:rsidR="00D665FE" w:rsidRPr="0091623E" w:rsidRDefault="00D665FE" w:rsidP="00D665FE">
      <w:pPr>
        <w:spacing w:line="360" w:lineRule="auto"/>
        <w:rPr>
          <w:sz w:val="22"/>
          <w:szCs w:val="22"/>
          <w:lang w:val="en-GB"/>
        </w:rPr>
      </w:pPr>
      <w:r w:rsidRPr="0091623E">
        <w:rPr>
          <w:b/>
          <w:bCs/>
          <w:lang w:val="en-GB"/>
        </w:rPr>
        <w:t>2. Bio:</w:t>
      </w:r>
      <w:r w:rsidR="001D4746">
        <w:rPr>
          <w:b/>
          <w:bCs/>
          <w:lang w:val="en-GB"/>
        </w:rPr>
        <w:t xml:space="preserve"> </w:t>
      </w:r>
      <w:r w:rsidRPr="0091623E">
        <w:rPr>
          <w:sz w:val="22"/>
          <w:szCs w:val="22"/>
          <w:lang w:val="en-GB"/>
        </w:rPr>
        <w:t>……………………………………………………………………………</w:t>
      </w:r>
      <w:r w:rsidR="001D4746">
        <w:rPr>
          <w:sz w:val="22"/>
          <w:szCs w:val="22"/>
          <w:lang w:val="en-GB"/>
        </w:rPr>
        <w:t>………………….</w:t>
      </w:r>
      <w:r w:rsidRPr="0091623E">
        <w:rPr>
          <w:sz w:val="22"/>
          <w:szCs w:val="22"/>
          <w:lang w:val="en-GB"/>
        </w:rPr>
        <w:t>….</w:t>
      </w:r>
    </w:p>
    <w:p w14:paraId="0A20593C" w14:textId="77777777" w:rsidR="00D665FE" w:rsidRPr="0091623E" w:rsidRDefault="00D665FE" w:rsidP="00D665FE">
      <w:pPr>
        <w:spacing w:line="360" w:lineRule="auto"/>
        <w:rPr>
          <w:sz w:val="22"/>
          <w:szCs w:val="22"/>
          <w:lang w:val="en-GB"/>
        </w:rPr>
      </w:pPr>
      <w:r w:rsidRPr="0091623E">
        <w:rPr>
          <w:sz w:val="22"/>
          <w:szCs w:val="22"/>
          <w:lang w:val="en-GB"/>
        </w:rPr>
        <w:t>…………………………………………………………………………………………………………………………………………………………………………………………………………………………</w:t>
      </w:r>
    </w:p>
    <w:p w14:paraId="160BFFFB" w14:textId="77777777" w:rsidR="00D665FE" w:rsidRPr="0091623E" w:rsidRDefault="00D665FE" w:rsidP="00D665FE">
      <w:pPr>
        <w:spacing w:line="360" w:lineRule="auto"/>
        <w:rPr>
          <w:sz w:val="22"/>
          <w:szCs w:val="22"/>
          <w:lang w:val="en-GB"/>
        </w:rPr>
      </w:pPr>
      <w:r w:rsidRPr="0091623E">
        <w:rPr>
          <w:sz w:val="22"/>
          <w:szCs w:val="22"/>
          <w:lang w:val="en-GB"/>
        </w:rPr>
        <w:t>……………………………………………………………………………………………………………</w:t>
      </w:r>
    </w:p>
    <w:p w14:paraId="656807F7" w14:textId="77777777" w:rsidR="00D665FE" w:rsidRPr="0091623E" w:rsidRDefault="00D665FE" w:rsidP="00D665FE">
      <w:pPr>
        <w:spacing w:line="360" w:lineRule="auto"/>
        <w:rPr>
          <w:sz w:val="22"/>
          <w:szCs w:val="22"/>
          <w:lang w:val="en-GB"/>
        </w:rPr>
      </w:pPr>
      <w:r w:rsidRPr="0091623E">
        <w:rPr>
          <w:sz w:val="22"/>
          <w:szCs w:val="22"/>
          <w:lang w:val="en-GB"/>
        </w:rPr>
        <w:t>……………………………………………………………………………………………………………</w:t>
      </w:r>
    </w:p>
    <w:p w14:paraId="1EA84F8D" w14:textId="77777777" w:rsidR="00D665FE" w:rsidRPr="0091623E" w:rsidRDefault="00D665FE" w:rsidP="00D665FE">
      <w:pPr>
        <w:spacing w:line="360" w:lineRule="auto"/>
        <w:rPr>
          <w:sz w:val="22"/>
          <w:szCs w:val="22"/>
          <w:lang w:val="en-GB"/>
        </w:rPr>
      </w:pPr>
      <w:r w:rsidRPr="0091623E">
        <w:rPr>
          <w:sz w:val="22"/>
          <w:szCs w:val="22"/>
          <w:lang w:val="en-GB"/>
        </w:rPr>
        <w:t>……………………………………………………………………………………………………………</w:t>
      </w:r>
    </w:p>
    <w:p w14:paraId="3A00964F" w14:textId="77777777" w:rsidR="00D665FE" w:rsidRPr="0091623E" w:rsidRDefault="00D665FE" w:rsidP="00D665FE">
      <w:pPr>
        <w:spacing w:line="360" w:lineRule="auto"/>
        <w:rPr>
          <w:sz w:val="22"/>
          <w:szCs w:val="22"/>
          <w:lang w:val="en-GB"/>
        </w:rPr>
      </w:pPr>
      <w:r w:rsidRPr="0091623E">
        <w:rPr>
          <w:sz w:val="22"/>
          <w:szCs w:val="22"/>
          <w:lang w:val="en-GB"/>
        </w:rPr>
        <w:t>……………………………………………………………………………………………………………</w:t>
      </w:r>
    </w:p>
    <w:p w14:paraId="63066904" w14:textId="77777777" w:rsidR="00D665FE" w:rsidRPr="0091623E" w:rsidRDefault="00D665FE" w:rsidP="00D665FE">
      <w:pPr>
        <w:spacing w:line="360" w:lineRule="auto"/>
        <w:rPr>
          <w:b/>
          <w:sz w:val="22"/>
          <w:szCs w:val="22"/>
          <w:lang w:val="en-GB"/>
        </w:rPr>
      </w:pPr>
    </w:p>
    <w:p w14:paraId="07F7B9F0" w14:textId="6DAEDD5F" w:rsidR="00D665FE" w:rsidRPr="0091623E" w:rsidRDefault="00D665FE" w:rsidP="00D665FE">
      <w:pPr>
        <w:spacing w:line="360" w:lineRule="auto"/>
        <w:rPr>
          <w:sz w:val="22"/>
          <w:szCs w:val="22"/>
          <w:lang w:val="en-GB"/>
        </w:rPr>
      </w:pPr>
      <w:r w:rsidRPr="0091623E">
        <w:rPr>
          <w:b/>
          <w:bCs/>
          <w:sz w:val="22"/>
          <w:szCs w:val="22"/>
          <w:lang w:val="en-GB"/>
        </w:rPr>
        <w:t xml:space="preserve">3. </w:t>
      </w:r>
      <w:r w:rsidRPr="0091623E">
        <w:rPr>
          <w:b/>
          <w:bCs/>
          <w:lang w:val="en-GB"/>
        </w:rPr>
        <w:t>Paper title:</w:t>
      </w:r>
      <w:r w:rsidRPr="0091623E">
        <w:rPr>
          <w:lang w:val="en-GB"/>
        </w:rPr>
        <w:t xml:space="preserve"> </w:t>
      </w:r>
      <w:r w:rsidRPr="0091623E">
        <w:rPr>
          <w:sz w:val="22"/>
          <w:szCs w:val="22"/>
          <w:lang w:val="en-GB"/>
        </w:rPr>
        <w:t>……………………………………………………………………………………</w:t>
      </w:r>
      <w:r w:rsidR="0055348F">
        <w:rPr>
          <w:sz w:val="22"/>
          <w:szCs w:val="22"/>
          <w:lang w:val="en-GB"/>
        </w:rPr>
        <w:t>……</w:t>
      </w:r>
      <w:r w:rsidRPr="0091623E">
        <w:rPr>
          <w:sz w:val="22"/>
          <w:szCs w:val="22"/>
          <w:lang w:val="en-GB"/>
        </w:rPr>
        <w:t>.</w:t>
      </w:r>
    </w:p>
    <w:p w14:paraId="45A4ECDA" w14:textId="77777777" w:rsidR="00D665FE" w:rsidRPr="0091623E" w:rsidRDefault="00D665FE" w:rsidP="00D665FE">
      <w:pPr>
        <w:spacing w:line="360" w:lineRule="auto"/>
        <w:rPr>
          <w:sz w:val="22"/>
          <w:szCs w:val="22"/>
          <w:lang w:val="en-GB"/>
        </w:rPr>
      </w:pPr>
      <w:r w:rsidRPr="0091623E">
        <w:rPr>
          <w:sz w:val="22"/>
          <w:szCs w:val="22"/>
          <w:lang w:val="en-GB"/>
        </w:rPr>
        <w:t>……………………………………………………………………………………………………………</w:t>
      </w:r>
    </w:p>
    <w:p w14:paraId="631F37AB" w14:textId="77777777" w:rsidR="00D665FE" w:rsidRPr="0091623E" w:rsidRDefault="00D665FE" w:rsidP="00D665FE">
      <w:pPr>
        <w:spacing w:line="360" w:lineRule="auto"/>
        <w:rPr>
          <w:sz w:val="22"/>
          <w:szCs w:val="22"/>
          <w:lang w:val="en-GB"/>
        </w:rPr>
      </w:pPr>
      <w:r w:rsidRPr="0091623E">
        <w:rPr>
          <w:sz w:val="22"/>
          <w:szCs w:val="22"/>
          <w:lang w:val="en-GB"/>
        </w:rPr>
        <w:t>……………………………………………………………………………………………………………</w:t>
      </w:r>
    </w:p>
    <w:p w14:paraId="3FA7781C" w14:textId="77777777" w:rsidR="00D665FE" w:rsidRPr="0091623E" w:rsidRDefault="00D665FE" w:rsidP="00D665FE">
      <w:pPr>
        <w:spacing w:line="360" w:lineRule="auto"/>
        <w:rPr>
          <w:sz w:val="22"/>
          <w:szCs w:val="22"/>
          <w:lang w:val="en-GB"/>
        </w:rPr>
      </w:pPr>
      <w:r w:rsidRPr="0091623E">
        <w:rPr>
          <w:sz w:val="22"/>
          <w:szCs w:val="22"/>
          <w:lang w:val="en-GB"/>
        </w:rPr>
        <w:t>……………………………………………………………………………………………………………</w:t>
      </w:r>
    </w:p>
    <w:p w14:paraId="16B78D9C" w14:textId="77777777" w:rsidR="00D665FE" w:rsidRPr="0091623E" w:rsidRDefault="00D665FE" w:rsidP="00D665FE">
      <w:pPr>
        <w:spacing w:line="360" w:lineRule="auto"/>
        <w:rPr>
          <w:sz w:val="22"/>
          <w:szCs w:val="22"/>
          <w:lang w:val="en-GB"/>
        </w:rPr>
      </w:pPr>
    </w:p>
    <w:p w14:paraId="1AC05F6F" w14:textId="77777777" w:rsidR="00D665FE" w:rsidRPr="0091623E" w:rsidRDefault="00D665FE" w:rsidP="00D665FE">
      <w:pPr>
        <w:spacing w:line="360" w:lineRule="auto"/>
        <w:ind w:left="11"/>
        <w:jc w:val="both"/>
        <w:rPr>
          <w:b/>
          <w:sz w:val="22"/>
          <w:szCs w:val="22"/>
          <w:lang w:val="en-GB"/>
        </w:rPr>
      </w:pPr>
      <w:r w:rsidRPr="0091623E">
        <w:rPr>
          <w:b/>
          <w:bCs/>
          <w:sz w:val="22"/>
          <w:szCs w:val="22"/>
          <w:lang w:val="en-GB"/>
        </w:rPr>
        <w:lastRenderedPageBreak/>
        <w:t xml:space="preserve">4. </w:t>
      </w:r>
      <w:r w:rsidRPr="0091623E">
        <w:rPr>
          <w:b/>
          <w:bCs/>
          <w:lang w:val="en-GB"/>
        </w:rPr>
        <w:t>Abstract (500 words)</w:t>
      </w:r>
    </w:p>
    <w:p w14:paraId="6119DCEB" w14:textId="77777777" w:rsidR="00D665FE" w:rsidRPr="0091623E" w:rsidRDefault="00D665FE" w:rsidP="00D665FE">
      <w:pPr>
        <w:spacing w:line="360" w:lineRule="auto"/>
        <w:rPr>
          <w:lang w:val="en-GB"/>
        </w:rPr>
      </w:pPr>
      <w:r w:rsidRPr="0091623E">
        <w:rPr>
          <w:lang w:val="en-GB"/>
        </w:rPr>
        <w:t>.......................................................................................................................................................</w:t>
      </w:r>
    </w:p>
    <w:p w14:paraId="383D1B08" w14:textId="77777777" w:rsidR="00D665FE" w:rsidRPr="0091623E" w:rsidRDefault="00D665FE" w:rsidP="00D665FE">
      <w:pPr>
        <w:spacing w:line="360" w:lineRule="auto"/>
        <w:rPr>
          <w:lang w:val="en-GB"/>
        </w:rPr>
      </w:pPr>
      <w:r w:rsidRPr="0091623E">
        <w:rPr>
          <w:lang w:val="en-GB"/>
        </w:rPr>
        <w:t>.......................................................................................................................................................</w:t>
      </w:r>
    </w:p>
    <w:p w14:paraId="1B42DED2" w14:textId="77777777" w:rsidR="00D665FE" w:rsidRPr="0091623E" w:rsidRDefault="00D665FE" w:rsidP="00D665FE">
      <w:pPr>
        <w:spacing w:line="360" w:lineRule="auto"/>
        <w:rPr>
          <w:lang w:val="en-GB"/>
        </w:rPr>
      </w:pPr>
      <w:r w:rsidRPr="0091623E">
        <w:rPr>
          <w:lang w:val="en-GB"/>
        </w:rPr>
        <w:t>.......................................................................................................................................................</w:t>
      </w:r>
    </w:p>
    <w:p w14:paraId="6F6ADAC1" w14:textId="77777777" w:rsidR="00D665FE" w:rsidRPr="0091623E" w:rsidRDefault="00D665FE" w:rsidP="00D665FE">
      <w:pPr>
        <w:spacing w:line="360" w:lineRule="auto"/>
        <w:rPr>
          <w:sz w:val="22"/>
          <w:szCs w:val="22"/>
          <w:lang w:val="en-GB"/>
        </w:rPr>
      </w:pPr>
      <w:r w:rsidRPr="0091623E">
        <w:rPr>
          <w:sz w:val="22"/>
          <w:szCs w:val="22"/>
          <w:lang w:val="en-GB"/>
        </w:rPr>
        <w:t>……………………………………………………………………………………………………………</w:t>
      </w:r>
    </w:p>
    <w:p w14:paraId="71570E5A" w14:textId="77777777" w:rsidR="00D665FE" w:rsidRPr="0091623E" w:rsidRDefault="00D665FE" w:rsidP="00D665FE">
      <w:pPr>
        <w:spacing w:line="360" w:lineRule="auto"/>
        <w:rPr>
          <w:sz w:val="22"/>
          <w:szCs w:val="22"/>
          <w:lang w:val="en-GB"/>
        </w:rPr>
      </w:pPr>
      <w:r w:rsidRPr="0091623E">
        <w:rPr>
          <w:sz w:val="22"/>
          <w:szCs w:val="22"/>
          <w:lang w:val="en-GB"/>
        </w:rPr>
        <w:t>……………………………………………………………………………………………………………</w:t>
      </w:r>
    </w:p>
    <w:p w14:paraId="33CE96CC" w14:textId="77777777" w:rsidR="00D665FE" w:rsidRPr="0091623E" w:rsidRDefault="00D665FE" w:rsidP="00D665FE">
      <w:pPr>
        <w:spacing w:line="360" w:lineRule="auto"/>
        <w:rPr>
          <w:sz w:val="22"/>
          <w:szCs w:val="22"/>
          <w:lang w:val="en-GB"/>
        </w:rPr>
      </w:pPr>
      <w:r w:rsidRPr="0091623E">
        <w:rPr>
          <w:sz w:val="22"/>
          <w:szCs w:val="22"/>
          <w:lang w:val="en-GB"/>
        </w:rPr>
        <w:t>……………………………………………………………………………………………………………</w:t>
      </w:r>
    </w:p>
    <w:p w14:paraId="177BCC94" w14:textId="77777777" w:rsidR="00D665FE" w:rsidRPr="0091623E" w:rsidRDefault="00D665FE" w:rsidP="00D665FE">
      <w:pPr>
        <w:spacing w:line="360" w:lineRule="auto"/>
        <w:rPr>
          <w:sz w:val="22"/>
          <w:szCs w:val="22"/>
          <w:lang w:val="en-GB"/>
        </w:rPr>
      </w:pPr>
      <w:r w:rsidRPr="0091623E">
        <w:rPr>
          <w:sz w:val="22"/>
          <w:szCs w:val="22"/>
          <w:lang w:val="en-GB"/>
        </w:rPr>
        <w:t>……………………………………………………………………………………………………………</w:t>
      </w:r>
    </w:p>
    <w:p w14:paraId="036413A6" w14:textId="77777777" w:rsidR="00D665FE" w:rsidRPr="0091623E" w:rsidRDefault="00D665FE" w:rsidP="00D665FE">
      <w:pPr>
        <w:spacing w:line="360" w:lineRule="auto"/>
        <w:rPr>
          <w:sz w:val="22"/>
          <w:szCs w:val="22"/>
          <w:lang w:val="en-GB"/>
        </w:rPr>
      </w:pPr>
      <w:r w:rsidRPr="0091623E">
        <w:rPr>
          <w:sz w:val="22"/>
          <w:szCs w:val="22"/>
          <w:lang w:val="en-GB"/>
        </w:rPr>
        <w:t>……………………………………………………………………………………………………………</w:t>
      </w:r>
    </w:p>
    <w:p w14:paraId="31527E87" w14:textId="77777777" w:rsidR="00D665FE" w:rsidRPr="0091623E" w:rsidRDefault="00D665FE" w:rsidP="00D665FE">
      <w:pPr>
        <w:spacing w:line="360" w:lineRule="auto"/>
        <w:rPr>
          <w:sz w:val="22"/>
          <w:szCs w:val="22"/>
          <w:lang w:val="en-GB"/>
        </w:rPr>
      </w:pPr>
      <w:r w:rsidRPr="0091623E">
        <w:rPr>
          <w:sz w:val="22"/>
          <w:szCs w:val="22"/>
          <w:lang w:val="en-GB"/>
        </w:rPr>
        <w:t>……………………………………………………………………………………………………………</w:t>
      </w:r>
    </w:p>
    <w:p w14:paraId="44CCD5DD" w14:textId="77777777" w:rsidR="00D665FE" w:rsidRPr="0091623E" w:rsidRDefault="00D665FE" w:rsidP="00D665FE">
      <w:pPr>
        <w:spacing w:line="360" w:lineRule="auto"/>
        <w:rPr>
          <w:sz w:val="22"/>
          <w:szCs w:val="22"/>
          <w:lang w:val="en-GB"/>
        </w:rPr>
      </w:pPr>
      <w:r w:rsidRPr="0091623E">
        <w:rPr>
          <w:sz w:val="22"/>
          <w:szCs w:val="22"/>
          <w:lang w:val="en-GB"/>
        </w:rPr>
        <w:t>……………………………………………………………………………………………………………</w:t>
      </w:r>
    </w:p>
    <w:p w14:paraId="01354A71" w14:textId="77777777" w:rsidR="00D665FE" w:rsidRPr="0091623E" w:rsidRDefault="00D665FE" w:rsidP="00D665FE">
      <w:pPr>
        <w:spacing w:line="360" w:lineRule="auto"/>
        <w:rPr>
          <w:sz w:val="22"/>
          <w:szCs w:val="22"/>
          <w:lang w:val="en-GB"/>
        </w:rPr>
      </w:pPr>
      <w:r w:rsidRPr="0091623E">
        <w:rPr>
          <w:sz w:val="22"/>
          <w:szCs w:val="22"/>
          <w:lang w:val="en-GB"/>
        </w:rPr>
        <w:t>……………………………………………………………………………………………………………</w:t>
      </w:r>
    </w:p>
    <w:p w14:paraId="74758BA4" w14:textId="77777777" w:rsidR="00D665FE" w:rsidRPr="0091623E" w:rsidRDefault="00D665FE" w:rsidP="00D665FE">
      <w:pPr>
        <w:spacing w:line="360" w:lineRule="auto"/>
        <w:rPr>
          <w:sz w:val="22"/>
          <w:szCs w:val="22"/>
          <w:lang w:val="en-GB"/>
        </w:rPr>
      </w:pPr>
      <w:r w:rsidRPr="0091623E">
        <w:rPr>
          <w:sz w:val="22"/>
          <w:szCs w:val="22"/>
          <w:lang w:val="en-GB"/>
        </w:rPr>
        <w:t>……………………………………………………………………………………………………………</w:t>
      </w:r>
    </w:p>
    <w:p w14:paraId="5C7B146E" w14:textId="77777777" w:rsidR="00D665FE" w:rsidRPr="0091623E" w:rsidRDefault="00D665FE" w:rsidP="00D665FE">
      <w:pPr>
        <w:spacing w:line="360" w:lineRule="auto"/>
        <w:rPr>
          <w:sz w:val="22"/>
          <w:szCs w:val="22"/>
          <w:lang w:val="en-GB"/>
        </w:rPr>
      </w:pPr>
      <w:r w:rsidRPr="0091623E">
        <w:rPr>
          <w:sz w:val="22"/>
          <w:szCs w:val="22"/>
          <w:lang w:val="en-GB"/>
        </w:rPr>
        <w:t>……………………………………………………………………………………………………………</w:t>
      </w:r>
    </w:p>
    <w:p w14:paraId="78CB9D18" w14:textId="77777777" w:rsidR="00D665FE" w:rsidRPr="0091623E" w:rsidRDefault="00D665FE" w:rsidP="00D665FE">
      <w:pPr>
        <w:spacing w:line="360" w:lineRule="auto"/>
        <w:rPr>
          <w:sz w:val="22"/>
          <w:szCs w:val="22"/>
          <w:lang w:val="en-GB"/>
        </w:rPr>
      </w:pPr>
      <w:r w:rsidRPr="0091623E">
        <w:rPr>
          <w:sz w:val="22"/>
          <w:szCs w:val="22"/>
          <w:lang w:val="en-GB"/>
        </w:rPr>
        <w:t>……………………………………………………………………………………………………………</w:t>
      </w:r>
    </w:p>
    <w:p w14:paraId="36569975" w14:textId="77777777" w:rsidR="00D665FE" w:rsidRPr="0091623E" w:rsidRDefault="00D665FE" w:rsidP="00D665FE">
      <w:pPr>
        <w:spacing w:line="360" w:lineRule="auto"/>
        <w:rPr>
          <w:sz w:val="22"/>
          <w:szCs w:val="22"/>
          <w:lang w:val="en-GB"/>
        </w:rPr>
      </w:pPr>
      <w:r w:rsidRPr="0091623E">
        <w:rPr>
          <w:sz w:val="22"/>
          <w:szCs w:val="22"/>
          <w:lang w:val="en-GB"/>
        </w:rPr>
        <w:t>……………………………………………………………………………………………………………</w:t>
      </w:r>
    </w:p>
    <w:p w14:paraId="3349DB2C" w14:textId="5217BB18" w:rsidR="00D665FE" w:rsidRPr="0091623E" w:rsidRDefault="00D665FE" w:rsidP="00D665FE">
      <w:pPr>
        <w:spacing w:line="360" w:lineRule="auto"/>
        <w:rPr>
          <w:sz w:val="22"/>
          <w:szCs w:val="22"/>
          <w:lang w:val="en-GB"/>
        </w:rPr>
      </w:pPr>
      <w:r w:rsidRPr="0091623E">
        <w:rPr>
          <w:sz w:val="22"/>
          <w:szCs w:val="22"/>
          <w:lang w:val="en-GB"/>
        </w:rPr>
        <w:t>……………………………………………………………………………………………………………</w:t>
      </w:r>
    </w:p>
    <w:p w14:paraId="73717BEE" w14:textId="77777777" w:rsidR="0082453D" w:rsidRPr="0091623E" w:rsidRDefault="0082453D" w:rsidP="00D665FE">
      <w:pPr>
        <w:spacing w:line="360" w:lineRule="auto"/>
        <w:rPr>
          <w:sz w:val="22"/>
          <w:szCs w:val="22"/>
          <w:lang w:val="en-GB"/>
        </w:rPr>
      </w:pPr>
    </w:p>
    <w:p w14:paraId="6FB35DEB" w14:textId="62E1835C" w:rsidR="00D665FE" w:rsidRPr="0091623E" w:rsidRDefault="00D665FE" w:rsidP="001B7185">
      <w:pPr>
        <w:spacing w:line="276" w:lineRule="auto"/>
        <w:jc w:val="both"/>
        <w:rPr>
          <w:rStyle w:val="markedcontent"/>
          <w:rFonts w:eastAsiaTheme="majorEastAsia"/>
          <w:lang w:val="en-GB"/>
        </w:rPr>
      </w:pPr>
      <w:r w:rsidRPr="0091623E">
        <w:rPr>
          <w:rStyle w:val="markedcontent"/>
          <w:rFonts w:eastAsiaTheme="majorEastAsia"/>
          <w:lang w:val="en-GB"/>
        </w:rPr>
        <w:t>I hereby grant my consent to participate in the scientific conference organi</w:t>
      </w:r>
      <w:r w:rsidR="0091623E" w:rsidRPr="0091623E">
        <w:rPr>
          <w:rStyle w:val="markedcontent"/>
          <w:rFonts w:eastAsiaTheme="majorEastAsia"/>
          <w:lang w:val="en-GB"/>
        </w:rPr>
        <w:t>s</w:t>
      </w:r>
      <w:r w:rsidRPr="0091623E">
        <w:rPr>
          <w:rStyle w:val="markedcontent"/>
          <w:rFonts w:eastAsiaTheme="majorEastAsia"/>
          <w:lang w:val="en-GB"/>
        </w:rPr>
        <w:t xml:space="preserve">ed by the </w:t>
      </w:r>
      <w:r w:rsidRPr="0091623E">
        <w:rPr>
          <w:lang w:val="en-GB"/>
        </w:rPr>
        <w:t>Co-organi</w:t>
      </w:r>
      <w:r w:rsidR="0091623E" w:rsidRPr="0091623E">
        <w:rPr>
          <w:lang w:val="en-GB"/>
        </w:rPr>
        <w:t>s</w:t>
      </w:r>
      <w:r w:rsidRPr="0091623E">
        <w:rPr>
          <w:lang w:val="en-GB"/>
        </w:rPr>
        <w:t xml:space="preserve">ers of the conference: the President of the Institute of National Remembrance – Commission for the Prosecution of Crimes against the Polish Nation, with its registered office at ul. Janusza Kurtyki 1, 02-676 Warsaw; the Rector of the Pontifical Gregorian University, with its registered office at Piazza della Pilotta 4, 00187 Rome; and the Chairman of the Pontifical Committee for Historical Sciences, with its registered office at Via della Conciliazione 5 00120 Cittá del Vaticano. </w:t>
      </w:r>
    </w:p>
    <w:p w14:paraId="4F26FB2E" w14:textId="77777777" w:rsidR="00D665FE" w:rsidRPr="0091623E" w:rsidRDefault="00D665FE" w:rsidP="00D665FE">
      <w:pPr>
        <w:spacing w:line="276" w:lineRule="auto"/>
        <w:jc w:val="both"/>
        <w:rPr>
          <w:rStyle w:val="markedcontent"/>
          <w:rFonts w:eastAsiaTheme="majorEastAsia"/>
          <w:lang w:val="en-GB"/>
        </w:rPr>
      </w:pPr>
    </w:p>
    <w:p w14:paraId="257EE276" w14:textId="77777777" w:rsidR="00D665FE" w:rsidRPr="0091623E" w:rsidRDefault="00D665FE" w:rsidP="00D665FE">
      <w:pPr>
        <w:spacing w:line="276" w:lineRule="auto"/>
        <w:jc w:val="right"/>
        <w:rPr>
          <w:rStyle w:val="markedcontent"/>
          <w:rFonts w:eastAsiaTheme="majorEastAsia"/>
          <w:lang w:val="en-GB"/>
        </w:rPr>
      </w:pPr>
      <w:r w:rsidRPr="0091623E">
        <w:rPr>
          <w:rStyle w:val="markedcontent"/>
          <w:rFonts w:eastAsiaTheme="majorEastAsia"/>
          <w:lang w:val="en-GB"/>
        </w:rPr>
        <w:t>………………………………………………</w:t>
      </w:r>
    </w:p>
    <w:p w14:paraId="0FC29F0A" w14:textId="77777777" w:rsidR="00D665FE" w:rsidRPr="0091623E" w:rsidRDefault="00D665FE" w:rsidP="00D665FE">
      <w:pPr>
        <w:spacing w:line="276" w:lineRule="auto"/>
        <w:jc w:val="right"/>
        <w:rPr>
          <w:rStyle w:val="markedcontent"/>
          <w:rFonts w:eastAsiaTheme="majorEastAsia"/>
          <w:i/>
          <w:sz w:val="22"/>
          <w:szCs w:val="22"/>
          <w:lang w:val="en-GB"/>
        </w:rPr>
      </w:pPr>
      <w:r w:rsidRPr="0091623E">
        <w:rPr>
          <w:rStyle w:val="markedcontent"/>
          <w:rFonts w:eastAsiaTheme="majorEastAsia"/>
          <w:i/>
          <w:iCs/>
          <w:sz w:val="22"/>
          <w:szCs w:val="22"/>
          <w:lang w:val="en-GB"/>
        </w:rPr>
        <w:t xml:space="preserve">(date, legible signature) </w:t>
      </w:r>
    </w:p>
    <w:p w14:paraId="385BF1C3" w14:textId="77777777" w:rsidR="00D665FE" w:rsidRPr="0091623E" w:rsidRDefault="00D665FE" w:rsidP="00D665FE">
      <w:pPr>
        <w:spacing w:line="276" w:lineRule="auto"/>
        <w:jc w:val="both"/>
        <w:rPr>
          <w:rStyle w:val="markedcontent"/>
          <w:rFonts w:eastAsiaTheme="majorEastAsia"/>
          <w:lang w:val="en-GB"/>
        </w:rPr>
      </w:pPr>
    </w:p>
    <w:p w14:paraId="3A56A958" w14:textId="4843B0EA" w:rsidR="00D665FE" w:rsidRPr="0091623E" w:rsidRDefault="00D665FE" w:rsidP="00D665FE">
      <w:pPr>
        <w:spacing w:line="276" w:lineRule="auto"/>
        <w:jc w:val="both"/>
        <w:rPr>
          <w:rStyle w:val="markedcontent"/>
          <w:rFonts w:eastAsiaTheme="majorEastAsia"/>
          <w:lang w:val="en-GB"/>
        </w:rPr>
      </w:pPr>
      <w:r w:rsidRPr="0091623E">
        <w:rPr>
          <w:rStyle w:val="markedcontent"/>
          <w:rFonts w:eastAsiaTheme="majorEastAsia"/>
          <w:lang w:val="en-GB"/>
        </w:rPr>
        <w:t>I hereby grant my consent to the dissemination of my image, recorded in the form of photographs and audio-video recordings made during the conference, through the publication of the aforementioned materials on websites and social media platforms by the Co-organi</w:t>
      </w:r>
      <w:r w:rsidR="0091623E" w:rsidRPr="0091623E">
        <w:rPr>
          <w:rStyle w:val="markedcontent"/>
          <w:rFonts w:eastAsiaTheme="majorEastAsia"/>
          <w:lang w:val="en-GB"/>
        </w:rPr>
        <w:t>s</w:t>
      </w:r>
      <w:r w:rsidRPr="0091623E">
        <w:rPr>
          <w:rStyle w:val="markedcontent"/>
          <w:rFonts w:eastAsiaTheme="majorEastAsia"/>
          <w:lang w:val="en-GB"/>
        </w:rPr>
        <w:t xml:space="preserve">ers of the conference, namely: the President of the Institute of National Remembrance – Commission for the Prosecution of Crimes against the Polish Nation, with its registered office at ul. Janusza Kurtyki 1, 02-676 Warsaw; the Rector of the Pontifical Gregorian University, with its registered office at Piazza della Pilotta 4, 00187 Rome; and the Chairman of the Pontifical Committee for Historical Sciences, with its registered office at Via della Conciliazione 5 00120 Cittá del Vaticano. </w:t>
      </w:r>
    </w:p>
    <w:p w14:paraId="29AB7734" w14:textId="77777777" w:rsidR="00D665FE" w:rsidRPr="0091623E" w:rsidRDefault="00D665FE" w:rsidP="00D665FE">
      <w:pPr>
        <w:spacing w:line="276" w:lineRule="auto"/>
        <w:jc w:val="both"/>
        <w:rPr>
          <w:rStyle w:val="markedcontent"/>
          <w:rFonts w:eastAsiaTheme="majorEastAsia"/>
          <w:lang w:val="en-GB"/>
        </w:rPr>
      </w:pPr>
    </w:p>
    <w:p w14:paraId="3734CBF5" w14:textId="77777777" w:rsidR="001D4746" w:rsidRDefault="001D4746" w:rsidP="00D665FE">
      <w:pPr>
        <w:spacing w:line="276" w:lineRule="auto"/>
        <w:jc w:val="right"/>
        <w:rPr>
          <w:rStyle w:val="markedcontent"/>
          <w:rFonts w:eastAsiaTheme="majorEastAsia"/>
          <w:lang w:val="en-GB"/>
        </w:rPr>
      </w:pPr>
    </w:p>
    <w:p w14:paraId="3208BE63" w14:textId="10E8348D" w:rsidR="00D665FE" w:rsidRPr="0091623E" w:rsidRDefault="00D665FE" w:rsidP="00D665FE">
      <w:pPr>
        <w:spacing w:line="276" w:lineRule="auto"/>
        <w:jc w:val="right"/>
        <w:rPr>
          <w:rStyle w:val="markedcontent"/>
          <w:rFonts w:eastAsiaTheme="majorEastAsia"/>
          <w:lang w:val="en-GB"/>
        </w:rPr>
      </w:pPr>
      <w:r w:rsidRPr="0091623E">
        <w:rPr>
          <w:rStyle w:val="markedcontent"/>
          <w:rFonts w:eastAsiaTheme="majorEastAsia"/>
          <w:lang w:val="en-GB"/>
        </w:rPr>
        <w:lastRenderedPageBreak/>
        <w:t>………………………………………………</w:t>
      </w:r>
    </w:p>
    <w:p w14:paraId="147CB429" w14:textId="1F72AEFD" w:rsidR="00D665FE" w:rsidRPr="0091623E" w:rsidRDefault="00D665FE" w:rsidP="00D665FE">
      <w:pPr>
        <w:spacing w:line="276" w:lineRule="auto"/>
        <w:jc w:val="right"/>
        <w:rPr>
          <w:rStyle w:val="markedcontent"/>
          <w:rFonts w:eastAsiaTheme="majorEastAsia"/>
          <w:i/>
          <w:sz w:val="22"/>
          <w:szCs w:val="22"/>
          <w:lang w:val="en-GB"/>
        </w:rPr>
      </w:pPr>
      <w:r w:rsidRPr="0091623E">
        <w:rPr>
          <w:rStyle w:val="markedcontent"/>
          <w:rFonts w:eastAsiaTheme="majorEastAsia"/>
          <w:i/>
          <w:iCs/>
          <w:sz w:val="22"/>
          <w:szCs w:val="22"/>
          <w:lang w:val="en-GB"/>
        </w:rPr>
        <w:t xml:space="preserve">(date, legible signature) </w:t>
      </w:r>
    </w:p>
    <w:p w14:paraId="0DAFED77" w14:textId="77777777" w:rsidR="0082453D" w:rsidRPr="0091623E" w:rsidRDefault="0082453D" w:rsidP="00D665FE">
      <w:pPr>
        <w:spacing w:line="276" w:lineRule="auto"/>
        <w:jc w:val="right"/>
        <w:rPr>
          <w:rStyle w:val="markedcontent"/>
          <w:rFonts w:eastAsiaTheme="majorEastAsia"/>
          <w:i/>
          <w:sz w:val="22"/>
          <w:szCs w:val="22"/>
          <w:lang w:val="en-GB"/>
        </w:rPr>
      </w:pPr>
    </w:p>
    <w:p w14:paraId="07F5A5F8" w14:textId="359B4065" w:rsidR="00D665FE" w:rsidRPr="0091623E" w:rsidRDefault="00D665FE" w:rsidP="00BB241E">
      <w:pPr>
        <w:spacing w:line="276" w:lineRule="auto"/>
        <w:jc w:val="both"/>
        <w:rPr>
          <w:rStyle w:val="markedcontent"/>
          <w:rFonts w:eastAsiaTheme="majorEastAsia"/>
          <w:lang w:val="en-GB"/>
        </w:rPr>
      </w:pPr>
      <w:r w:rsidRPr="0091623E">
        <w:rPr>
          <w:rStyle w:val="markedcontent"/>
          <w:rFonts w:eastAsiaTheme="majorEastAsia"/>
          <w:lang w:val="en-GB"/>
        </w:rPr>
        <w:t xml:space="preserve">I hereby undertake to provide the Institute of National Remembrance – </w:t>
      </w:r>
      <w:r w:rsidRPr="0091623E">
        <w:rPr>
          <w:rFonts w:eastAsiaTheme="majorEastAsia"/>
          <w:lang w:val="en-GB"/>
        </w:rPr>
        <w:t xml:space="preserve">Commission for the Prosecution of Crimes against the Polish Nation </w:t>
      </w:r>
      <w:r w:rsidRPr="0091623E">
        <w:rPr>
          <w:rStyle w:val="markedcontent"/>
          <w:rFonts w:eastAsiaTheme="majorEastAsia"/>
          <w:lang w:val="en-GB"/>
        </w:rPr>
        <w:t>with a text prepared for publication on the basis of the presented paper no later than 3</w:t>
      </w:r>
      <w:r w:rsidR="00AA26FF">
        <w:rPr>
          <w:rStyle w:val="markedcontent"/>
          <w:rFonts w:eastAsiaTheme="majorEastAsia"/>
          <w:lang w:val="en-GB"/>
        </w:rPr>
        <w:t xml:space="preserve">1 </w:t>
      </w:r>
      <w:r w:rsidR="00AA26FF" w:rsidRPr="00AA26FF">
        <w:rPr>
          <w:rFonts w:eastAsiaTheme="majorEastAsia"/>
          <w:lang w:val="en"/>
        </w:rPr>
        <w:t>January</w:t>
      </w:r>
      <w:r w:rsidRPr="0091623E">
        <w:rPr>
          <w:rStyle w:val="markedcontent"/>
          <w:rFonts w:eastAsiaTheme="majorEastAsia"/>
          <w:lang w:val="en-GB"/>
        </w:rPr>
        <w:t xml:space="preserve"> 202</w:t>
      </w:r>
      <w:r w:rsidR="00AA26FF">
        <w:rPr>
          <w:rStyle w:val="markedcontent"/>
          <w:rFonts w:eastAsiaTheme="majorEastAsia"/>
          <w:lang w:val="en-GB"/>
        </w:rPr>
        <w:t>7</w:t>
      </w:r>
      <w:r w:rsidRPr="0091623E">
        <w:rPr>
          <w:rStyle w:val="markedcontent"/>
          <w:rFonts w:eastAsiaTheme="majorEastAsia"/>
          <w:lang w:val="en-GB"/>
        </w:rPr>
        <w:t xml:space="preserve">, by sending it to the following e-mail address: </w:t>
      </w:r>
      <w:hyperlink r:id="rId6" w:history="1">
        <w:r w:rsidRPr="0091623E">
          <w:rPr>
            <w:rStyle w:val="Hipercze"/>
            <w:rFonts w:eastAsiaTheme="majorEastAsia"/>
            <w:color w:val="auto"/>
            <w:lang w:val="en-GB"/>
          </w:rPr>
          <w:t>adam.szpotanski@ipn.gov.pl</w:t>
        </w:r>
      </w:hyperlink>
      <w:r w:rsidRPr="0091623E">
        <w:rPr>
          <w:rStyle w:val="markedcontent"/>
          <w:rFonts w:eastAsiaTheme="majorEastAsia"/>
          <w:lang w:val="en-GB"/>
        </w:rPr>
        <w:t xml:space="preserve"> for the purpose of its use by the Co-organi</w:t>
      </w:r>
      <w:r w:rsidR="0091623E" w:rsidRPr="0091623E">
        <w:rPr>
          <w:rStyle w:val="markedcontent"/>
          <w:rFonts w:eastAsiaTheme="majorEastAsia"/>
          <w:lang w:val="en-GB"/>
        </w:rPr>
        <w:t>s</w:t>
      </w:r>
      <w:r w:rsidRPr="0091623E">
        <w:rPr>
          <w:rStyle w:val="markedcontent"/>
          <w:rFonts w:eastAsiaTheme="majorEastAsia"/>
          <w:lang w:val="en-GB"/>
        </w:rPr>
        <w:t>ers in accordance with the terms and conditions set out in a separate licen</w:t>
      </w:r>
      <w:r w:rsidR="0091623E" w:rsidRPr="0091623E">
        <w:rPr>
          <w:rStyle w:val="markedcontent"/>
          <w:rFonts w:eastAsiaTheme="majorEastAsia"/>
          <w:lang w:val="en-GB"/>
        </w:rPr>
        <w:t>c</w:t>
      </w:r>
      <w:r w:rsidRPr="0091623E">
        <w:rPr>
          <w:rStyle w:val="markedcontent"/>
          <w:rFonts w:eastAsiaTheme="majorEastAsia"/>
          <w:lang w:val="en-GB"/>
        </w:rPr>
        <w:t xml:space="preserve">e agreement. </w:t>
      </w:r>
    </w:p>
    <w:p w14:paraId="75ECCCFE" w14:textId="77777777" w:rsidR="00D665FE" w:rsidRPr="0091623E" w:rsidRDefault="00D665FE" w:rsidP="00D665FE">
      <w:pPr>
        <w:spacing w:line="276" w:lineRule="auto"/>
        <w:jc w:val="both"/>
        <w:rPr>
          <w:rStyle w:val="markedcontent"/>
          <w:rFonts w:eastAsiaTheme="majorEastAsia"/>
          <w:lang w:val="en-GB"/>
        </w:rPr>
      </w:pPr>
    </w:p>
    <w:p w14:paraId="18812B6E" w14:textId="77777777" w:rsidR="00D665FE" w:rsidRPr="0091623E" w:rsidRDefault="00D665FE" w:rsidP="00D665FE">
      <w:pPr>
        <w:spacing w:line="276" w:lineRule="auto"/>
        <w:jc w:val="right"/>
        <w:rPr>
          <w:rStyle w:val="markedcontent"/>
          <w:rFonts w:eastAsiaTheme="majorEastAsia"/>
          <w:lang w:val="en-GB"/>
        </w:rPr>
      </w:pPr>
      <w:r w:rsidRPr="0091623E">
        <w:rPr>
          <w:rStyle w:val="markedcontent"/>
          <w:rFonts w:eastAsiaTheme="majorEastAsia"/>
          <w:lang w:val="en-GB"/>
        </w:rPr>
        <w:t>………………………………………………</w:t>
      </w:r>
    </w:p>
    <w:p w14:paraId="2E6BD7E1" w14:textId="77777777" w:rsidR="00D665FE" w:rsidRPr="0091623E" w:rsidRDefault="00D665FE" w:rsidP="00D665FE">
      <w:pPr>
        <w:spacing w:line="276" w:lineRule="auto"/>
        <w:jc w:val="right"/>
        <w:rPr>
          <w:rStyle w:val="markedcontent"/>
          <w:rFonts w:eastAsiaTheme="majorEastAsia"/>
          <w:i/>
          <w:sz w:val="22"/>
          <w:szCs w:val="22"/>
          <w:lang w:val="en-GB"/>
        </w:rPr>
      </w:pPr>
      <w:r w:rsidRPr="0091623E">
        <w:rPr>
          <w:rStyle w:val="markedcontent"/>
          <w:rFonts w:eastAsiaTheme="majorEastAsia"/>
          <w:i/>
          <w:iCs/>
          <w:sz w:val="22"/>
          <w:szCs w:val="22"/>
          <w:lang w:val="en-GB"/>
        </w:rPr>
        <w:t xml:space="preserve">(date, legible signature) </w:t>
      </w:r>
    </w:p>
    <w:p w14:paraId="7A45A010" w14:textId="7179636B" w:rsidR="00D665FE" w:rsidRPr="0091623E" w:rsidRDefault="00D665FE" w:rsidP="00D665FE">
      <w:pPr>
        <w:spacing w:line="276" w:lineRule="auto"/>
        <w:jc w:val="both"/>
        <w:rPr>
          <w:lang w:val="en-GB"/>
        </w:rPr>
      </w:pPr>
    </w:p>
    <w:p w14:paraId="58E80372" w14:textId="2857922E" w:rsidR="0082453D" w:rsidRPr="0091623E" w:rsidRDefault="0082453D" w:rsidP="00D665FE">
      <w:pPr>
        <w:spacing w:line="276" w:lineRule="auto"/>
        <w:jc w:val="both"/>
        <w:rPr>
          <w:lang w:val="en-GB"/>
        </w:rPr>
      </w:pPr>
    </w:p>
    <w:p w14:paraId="428FA915" w14:textId="1C565137" w:rsidR="002D5A20" w:rsidRPr="0091623E" w:rsidRDefault="002D5A20" w:rsidP="00D665FE">
      <w:pPr>
        <w:spacing w:line="276" w:lineRule="auto"/>
        <w:jc w:val="both"/>
        <w:rPr>
          <w:lang w:val="en-GB"/>
        </w:rPr>
      </w:pPr>
    </w:p>
    <w:p w14:paraId="36766281" w14:textId="76ADB930" w:rsidR="002D5A20" w:rsidRPr="0091623E" w:rsidRDefault="002D5A20" w:rsidP="00D665FE">
      <w:pPr>
        <w:spacing w:line="276" w:lineRule="auto"/>
        <w:jc w:val="both"/>
        <w:rPr>
          <w:lang w:val="en-GB"/>
        </w:rPr>
      </w:pPr>
    </w:p>
    <w:p w14:paraId="01A66DD6" w14:textId="68D066E8" w:rsidR="002D5A20" w:rsidRPr="0091623E" w:rsidRDefault="002D5A20" w:rsidP="00D665FE">
      <w:pPr>
        <w:spacing w:line="276" w:lineRule="auto"/>
        <w:jc w:val="both"/>
        <w:rPr>
          <w:lang w:val="en-GB"/>
        </w:rPr>
      </w:pPr>
    </w:p>
    <w:p w14:paraId="1E08CD04" w14:textId="52ADE59F" w:rsidR="002D5A20" w:rsidRPr="0091623E" w:rsidRDefault="002D5A20" w:rsidP="00D665FE">
      <w:pPr>
        <w:spacing w:line="276" w:lineRule="auto"/>
        <w:jc w:val="both"/>
        <w:rPr>
          <w:lang w:val="en-GB"/>
        </w:rPr>
      </w:pPr>
    </w:p>
    <w:p w14:paraId="744EF66D" w14:textId="56CDD8F6" w:rsidR="002D5A20" w:rsidRPr="0091623E" w:rsidRDefault="002D5A20" w:rsidP="00D665FE">
      <w:pPr>
        <w:spacing w:line="276" w:lineRule="auto"/>
        <w:jc w:val="both"/>
        <w:rPr>
          <w:lang w:val="en-GB"/>
        </w:rPr>
      </w:pPr>
    </w:p>
    <w:p w14:paraId="320942D7" w14:textId="77777777" w:rsidR="005D08F9" w:rsidRPr="0091623E" w:rsidRDefault="005D08F9" w:rsidP="00D665FE">
      <w:pPr>
        <w:spacing w:line="276" w:lineRule="auto"/>
        <w:jc w:val="both"/>
        <w:rPr>
          <w:lang w:val="en-GB"/>
        </w:rPr>
      </w:pPr>
    </w:p>
    <w:p w14:paraId="74768F04" w14:textId="03598517" w:rsidR="002D5A20" w:rsidRPr="0091623E" w:rsidRDefault="002D5A20" w:rsidP="00D665FE">
      <w:pPr>
        <w:spacing w:line="276" w:lineRule="auto"/>
        <w:jc w:val="both"/>
        <w:rPr>
          <w:lang w:val="en-GB"/>
        </w:rPr>
      </w:pPr>
    </w:p>
    <w:p w14:paraId="1C5387EB" w14:textId="4B91FD90" w:rsidR="002D5A20" w:rsidRPr="0091623E" w:rsidRDefault="002D5A20" w:rsidP="00D665FE">
      <w:pPr>
        <w:spacing w:line="276" w:lineRule="auto"/>
        <w:jc w:val="both"/>
        <w:rPr>
          <w:lang w:val="en-GB"/>
        </w:rPr>
      </w:pPr>
    </w:p>
    <w:p w14:paraId="3AB96A2F" w14:textId="762B63FD" w:rsidR="002D5A20" w:rsidRPr="0091623E" w:rsidRDefault="002D5A20" w:rsidP="00D665FE">
      <w:pPr>
        <w:spacing w:line="276" w:lineRule="auto"/>
        <w:jc w:val="both"/>
        <w:rPr>
          <w:lang w:val="en-GB"/>
        </w:rPr>
      </w:pPr>
    </w:p>
    <w:p w14:paraId="79A7D5B8" w14:textId="36BEFAF1" w:rsidR="002D5A20" w:rsidRPr="0091623E" w:rsidRDefault="002D5A20" w:rsidP="00D665FE">
      <w:pPr>
        <w:spacing w:line="276" w:lineRule="auto"/>
        <w:jc w:val="both"/>
        <w:rPr>
          <w:lang w:val="en-GB"/>
        </w:rPr>
      </w:pPr>
    </w:p>
    <w:p w14:paraId="57ADB635" w14:textId="3E33F41C" w:rsidR="002D5A20" w:rsidRPr="0091623E" w:rsidRDefault="002D5A20" w:rsidP="00D665FE">
      <w:pPr>
        <w:spacing w:line="276" w:lineRule="auto"/>
        <w:jc w:val="both"/>
        <w:rPr>
          <w:lang w:val="en-GB"/>
        </w:rPr>
      </w:pPr>
    </w:p>
    <w:p w14:paraId="6A289C61" w14:textId="330416A5" w:rsidR="002D5A20" w:rsidRPr="0091623E" w:rsidRDefault="002D5A20" w:rsidP="00D665FE">
      <w:pPr>
        <w:spacing w:line="276" w:lineRule="auto"/>
        <w:jc w:val="both"/>
        <w:rPr>
          <w:lang w:val="en-GB"/>
        </w:rPr>
      </w:pPr>
    </w:p>
    <w:p w14:paraId="3EE596E0" w14:textId="08D9EE8A" w:rsidR="002D5A20" w:rsidRPr="0091623E" w:rsidRDefault="002D5A20" w:rsidP="00D665FE">
      <w:pPr>
        <w:spacing w:line="276" w:lineRule="auto"/>
        <w:jc w:val="both"/>
        <w:rPr>
          <w:lang w:val="en-GB"/>
        </w:rPr>
      </w:pPr>
    </w:p>
    <w:p w14:paraId="2BA0CB79" w14:textId="52AAA24B" w:rsidR="002D5A20" w:rsidRPr="0091623E" w:rsidRDefault="002D5A20" w:rsidP="00D665FE">
      <w:pPr>
        <w:spacing w:line="276" w:lineRule="auto"/>
        <w:jc w:val="both"/>
        <w:rPr>
          <w:lang w:val="en-GB"/>
        </w:rPr>
      </w:pPr>
    </w:p>
    <w:p w14:paraId="77210011" w14:textId="480C90CC" w:rsidR="002D5A20" w:rsidRPr="0091623E" w:rsidRDefault="002D5A20" w:rsidP="00D665FE">
      <w:pPr>
        <w:spacing w:line="276" w:lineRule="auto"/>
        <w:jc w:val="both"/>
        <w:rPr>
          <w:lang w:val="en-GB"/>
        </w:rPr>
      </w:pPr>
    </w:p>
    <w:p w14:paraId="251BCF6F" w14:textId="36F18953" w:rsidR="002D5A20" w:rsidRPr="0091623E" w:rsidRDefault="002D5A20" w:rsidP="00D665FE">
      <w:pPr>
        <w:spacing w:line="276" w:lineRule="auto"/>
        <w:jc w:val="both"/>
        <w:rPr>
          <w:lang w:val="en-GB"/>
        </w:rPr>
      </w:pPr>
    </w:p>
    <w:p w14:paraId="6B2E113D" w14:textId="61583410" w:rsidR="002D5A20" w:rsidRPr="0091623E" w:rsidRDefault="002D5A20" w:rsidP="00D665FE">
      <w:pPr>
        <w:spacing w:line="276" w:lineRule="auto"/>
        <w:jc w:val="both"/>
        <w:rPr>
          <w:lang w:val="en-GB"/>
        </w:rPr>
      </w:pPr>
    </w:p>
    <w:p w14:paraId="0FD24107" w14:textId="10155CA6" w:rsidR="002D5A20" w:rsidRPr="0091623E" w:rsidRDefault="002D5A20" w:rsidP="00D665FE">
      <w:pPr>
        <w:spacing w:line="276" w:lineRule="auto"/>
        <w:jc w:val="both"/>
        <w:rPr>
          <w:lang w:val="en-GB"/>
        </w:rPr>
      </w:pPr>
    </w:p>
    <w:p w14:paraId="1E8FFB23" w14:textId="14A23559" w:rsidR="002D5A20" w:rsidRPr="0091623E" w:rsidRDefault="002D5A20" w:rsidP="00D665FE">
      <w:pPr>
        <w:spacing w:line="276" w:lineRule="auto"/>
        <w:jc w:val="both"/>
        <w:rPr>
          <w:lang w:val="en-GB"/>
        </w:rPr>
      </w:pPr>
    </w:p>
    <w:p w14:paraId="2DE563AF" w14:textId="542E0DEF" w:rsidR="002D5A20" w:rsidRPr="0091623E" w:rsidRDefault="002D5A20" w:rsidP="00D665FE">
      <w:pPr>
        <w:spacing w:line="276" w:lineRule="auto"/>
        <w:jc w:val="both"/>
        <w:rPr>
          <w:lang w:val="en-GB"/>
        </w:rPr>
      </w:pPr>
    </w:p>
    <w:p w14:paraId="05D9701B" w14:textId="01AE6CF7" w:rsidR="002D5A20" w:rsidRPr="0091623E" w:rsidRDefault="002D5A20" w:rsidP="00D665FE">
      <w:pPr>
        <w:spacing w:line="276" w:lineRule="auto"/>
        <w:jc w:val="both"/>
        <w:rPr>
          <w:lang w:val="en-GB"/>
        </w:rPr>
      </w:pPr>
    </w:p>
    <w:p w14:paraId="1B96F934" w14:textId="09E2FF96" w:rsidR="002D5A20" w:rsidRPr="0091623E" w:rsidRDefault="002D5A20" w:rsidP="00D665FE">
      <w:pPr>
        <w:spacing w:line="276" w:lineRule="auto"/>
        <w:jc w:val="both"/>
        <w:rPr>
          <w:lang w:val="en-GB"/>
        </w:rPr>
      </w:pPr>
    </w:p>
    <w:p w14:paraId="6473D0BE" w14:textId="4A1BEC27" w:rsidR="002D5A20" w:rsidRPr="0091623E" w:rsidRDefault="002D5A20" w:rsidP="00D665FE">
      <w:pPr>
        <w:spacing w:line="276" w:lineRule="auto"/>
        <w:jc w:val="both"/>
        <w:rPr>
          <w:lang w:val="en-GB"/>
        </w:rPr>
      </w:pPr>
    </w:p>
    <w:p w14:paraId="2C3F79EC" w14:textId="1A351FD7" w:rsidR="002D5A20" w:rsidRPr="0091623E" w:rsidRDefault="002D5A20" w:rsidP="00D665FE">
      <w:pPr>
        <w:spacing w:line="276" w:lineRule="auto"/>
        <w:jc w:val="both"/>
        <w:rPr>
          <w:lang w:val="en-GB"/>
        </w:rPr>
      </w:pPr>
    </w:p>
    <w:p w14:paraId="03132B10" w14:textId="1167C1E2" w:rsidR="002D5A20" w:rsidRPr="0091623E" w:rsidRDefault="002D5A20" w:rsidP="00D665FE">
      <w:pPr>
        <w:spacing w:line="276" w:lineRule="auto"/>
        <w:jc w:val="both"/>
        <w:rPr>
          <w:lang w:val="en-GB"/>
        </w:rPr>
      </w:pPr>
    </w:p>
    <w:p w14:paraId="5485B001" w14:textId="27BDE9FC" w:rsidR="002D5A20" w:rsidRPr="0091623E" w:rsidRDefault="002D5A20" w:rsidP="00D665FE">
      <w:pPr>
        <w:spacing w:line="276" w:lineRule="auto"/>
        <w:jc w:val="both"/>
        <w:rPr>
          <w:lang w:val="en-GB"/>
        </w:rPr>
      </w:pPr>
    </w:p>
    <w:p w14:paraId="3BC6374C" w14:textId="3E4434C7" w:rsidR="002D5A20" w:rsidRPr="0091623E" w:rsidRDefault="002D5A20" w:rsidP="00D665FE">
      <w:pPr>
        <w:spacing w:line="276" w:lineRule="auto"/>
        <w:jc w:val="both"/>
        <w:rPr>
          <w:lang w:val="en-GB"/>
        </w:rPr>
      </w:pPr>
    </w:p>
    <w:p w14:paraId="59A98BC9" w14:textId="58648186" w:rsidR="002D5A20" w:rsidRPr="0091623E" w:rsidRDefault="002D5A20" w:rsidP="00D665FE">
      <w:pPr>
        <w:spacing w:line="276" w:lineRule="auto"/>
        <w:jc w:val="both"/>
        <w:rPr>
          <w:lang w:val="en-GB"/>
        </w:rPr>
      </w:pPr>
    </w:p>
    <w:p w14:paraId="22C9D3EA" w14:textId="33D37081" w:rsidR="002D5A20" w:rsidRPr="0091623E" w:rsidRDefault="002D5A20" w:rsidP="00D665FE">
      <w:pPr>
        <w:spacing w:line="276" w:lineRule="auto"/>
        <w:jc w:val="both"/>
        <w:rPr>
          <w:lang w:val="en-GB"/>
        </w:rPr>
      </w:pPr>
    </w:p>
    <w:p w14:paraId="518FDD0E" w14:textId="172033E9" w:rsidR="002D5A20" w:rsidRPr="0091623E" w:rsidRDefault="002D5A20" w:rsidP="00D665FE">
      <w:pPr>
        <w:spacing w:line="276" w:lineRule="auto"/>
        <w:jc w:val="both"/>
        <w:rPr>
          <w:lang w:val="en-GB"/>
        </w:rPr>
      </w:pPr>
    </w:p>
    <w:p w14:paraId="4974329B" w14:textId="09C650A9" w:rsidR="002D5A20" w:rsidRPr="0091623E" w:rsidRDefault="002D5A20" w:rsidP="00D665FE">
      <w:pPr>
        <w:spacing w:line="276" w:lineRule="auto"/>
        <w:jc w:val="both"/>
        <w:rPr>
          <w:lang w:val="en-GB"/>
        </w:rPr>
      </w:pPr>
    </w:p>
    <w:p w14:paraId="36B6001E" w14:textId="66639422" w:rsidR="0082453D" w:rsidRPr="0091623E" w:rsidRDefault="0082453D" w:rsidP="0082453D">
      <w:pPr>
        <w:spacing w:line="276" w:lineRule="auto"/>
        <w:jc w:val="center"/>
        <w:rPr>
          <w:b/>
          <w:lang w:val="en-GB"/>
        </w:rPr>
      </w:pPr>
      <w:r w:rsidRPr="0091623E">
        <w:rPr>
          <w:b/>
          <w:bCs/>
          <w:lang w:val="en-GB"/>
        </w:rPr>
        <w:lastRenderedPageBreak/>
        <w:t xml:space="preserve">Information Clause </w:t>
      </w:r>
    </w:p>
    <w:p w14:paraId="0701AD57" w14:textId="77777777" w:rsidR="0082453D" w:rsidRPr="0091623E" w:rsidRDefault="0082453D" w:rsidP="0082453D">
      <w:pPr>
        <w:spacing w:line="276" w:lineRule="auto"/>
        <w:jc w:val="center"/>
        <w:rPr>
          <w:b/>
          <w:lang w:val="en-GB"/>
        </w:rPr>
      </w:pPr>
    </w:p>
    <w:p w14:paraId="7F2F41F5" w14:textId="122741A4" w:rsidR="0082453D" w:rsidRPr="0091623E" w:rsidRDefault="001842F8" w:rsidP="0082453D">
      <w:pPr>
        <w:spacing w:line="276" w:lineRule="auto"/>
        <w:jc w:val="both"/>
        <w:rPr>
          <w:lang w:val="en-GB"/>
        </w:rPr>
      </w:pPr>
      <w:r w:rsidRPr="0091623E">
        <w:rPr>
          <w:lang w:val="en-GB"/>
        </w:rPr>
        <w:t>Your personal data will be processed for the following purposes:</w:t>
      </w:r>
    </w:p>
    <w:p w14:paraId="703D18DE" w14:textId="414105F7" w:rsidR="00A1281F" w:rsidRPr="0091623E" w:rsidRDefault="0082453D" w:rsidP="0082453D">
      <w:pPr>
        <w:pStyle w:val="Akapitzlist"/>
        <w:numPr>
          <w:ilvl w:val="0"/>
          <w:numId w:val="4"/>
        </w:numPr>
        <w:spacing w:line="276" w:lineRule="auto"/>
        <w:jc w:val="both"/>
        <w:rPr>
          <w:lang w:val="en-GB"/>
        </w:rPr>
      </w:pPr>
      <w:r w:rsidRPr="0091623E">
        <w:rPr>
          <w:lang w:val="en-GB"/>
        </w:rPr>
        <w:t>reg</w:t>
      </w:r>
      <w:r w:rsidR="0091623E">
        <w:rPr>
          <w:lang w:val="en-GB"/>
        </w:rPr>
        <w:t>i</w:t>
      </w:r>
      <w:r w:rsidRPr="0091623E">
        <w:rPr>
          <w:lang w:val="en-GB"/>
        </w:rPr>
        <w:t>stration and participation in the scientific conference;</w:t>
      </w:r>
    </w:p>
    <w:p w14:paraId="2E5CDF9B" w14:textId="7A3DD80A" w:rsidR="0082453D" w:rsidRPr="0091623E" w:rsidRDefault="0082453D" w:rsidP="0082453D">
      <w:pPr>
        <w:pStyle w:val="Akapitzlist"/>
        <w:numPr>
          <w:ilvl w:val="0"/>
          <w:numId w:val="4"/>
        </w:numPr>
        <w:spacing w:line="276" w:lineRule="auto"/>
        <w:jc w:val="both"/>
        <w:rPr>
          <w:lang w:val="en-GB"/>
        </w:rPr>
      </w:pPr>
      <w:r w:rsidRPr="0091623E">
        <w:rPr>
          <w:lang w:val="en-GB"/>
        </w:rPr>
        <w:t>publication of your image in coverage of the event on websites and official social media profiles, as well as in publications and multimedia materials of the Controller.</w:t>
      </w:r>
    </w:p>
    <w:p w14:paraId="0307B421" w14:textId="77777777" w:rsidR="0082453D" w:rsidRPr="0091623E" w:rsidRDefault="0082453D" w:rsidP="0082453D">
      <w:pPr>
        <w:spacing w:line="276" w:lineRule="auto"/>
        <w:jc w:val="both"/>
        <w:rPr>
          <w:lang w:val="en-GB"/>
        </w:rPr>
      </w:pPr>
    </w:p>
    <w:p w14:paraId="4AB7EED7" w14:textId="5622C17E" w:rsidR="00CE65BE" w:rsidRPr="0091623E" w:rsidRDefault="0082453D" w:rsidP="00CE65BE">
      <w:pPr>
        <w:spacing w:line="276" w:lineRule="auto"/>
        <w:jc w:val="both"/>
        <w:rPr>
          <w:lang w:val="en-GB"/>
        </w:rPr>
      </w:pPr>
      <w:r w:rsidRPr="0091623E">
        <w:rPr>
          <w:lang w:val="en-GB"/>
        </w:rPr>
        <w:t xml:space="preserve">The </w:t>
      </w:r>
      <w:r w:rsidR="00117D8B">
        <w:rPr>
          <w:lang w:val="en-GB"/>
        </w:rPr>
        <w:t>Administrator</w:t>
      </w:r>
      <w:r w:rsidR="00117D8B" w:rsidRPr="0091623E">
        <w:rPr>
          <w:lang w:val="en-GB"/>
        </w:rPr>
        <w:t xml:space="preserve"> </w:t>
      </w:r>
      <w:r w:rsidRPr="0091623E">
        <w:rPr>
          <w:lang w:val="en-GB"/>
        </w:rPr>
        <w:t xml:space="preserve">of your personal data shall be the President of the Institute of National Remembrance </w:t>
      </w:r>
      <w:r w:rsidR="00D1605C">
        <w:rPr>
          <w:lang w:val="en-GB"/>
        </w:rPr>
        <w:t>–</w:t>
      </w:r>
      <w:r w:rsidRPr="0091623E">
        <w:rPr>
          <w:lang w:val="en-GB"/>
        </w:rPr>
        <w:t xml:space="preserve"> Commission for the Prosecution of Crimes against the Polish Nation, with its </w:t>
      </w:r>
      <w:r w:rsidR="00245825">
        <w:rPr>
          <w:lang w:val="en-GB"/>
        </w:rPr>
        <w:t>registered office</w:t>
      </w:r>
      <w:r w:rsidRPr="0091623E">
        <w:rPr>
          <w:lang w:val="en-GB"/>
        </w:rPr>
        <w:t xml:space="preserve"> in Warsaw, address: ul. Janusza Kurtyki 1, 02-676 Warsaw. </w:t>
      </w:r>
    </w:p>
    <w:p w14:paraId="348645F2" w14:textId="77777777" w:rsidR="00CE65BE" w:rsidRPr="0091623E" w:rsidRDefault="00CE65BE" w:rsidP="00CE65BE">
      <w:pPr>
        <w:spacing w:line="276" w:lineRule="auto"/>
        <w:jc w:val="both"/>
        <w:rPr>
          <w:lang w:val="en-GB"/>
        </w:rPr>
      </w:pPr>
    </w:p>
    <w:p w14:paraId="223EA90F" w14:textId="035D5966" w:rsidR="0082453D" w:rsidRPr="0091623E" w:rsidRDefault="0082453D" w:rsidP="00CE65BE">
      <w:pPr>
        <w:spacing w:line="276" w:lineRule="auto"/>
        <w:jc w:val="both"/>
        <w:rPr>
          <w:lang w:val="en-GB"/>
        </w:rPr>
      </w:pPr>
      <w:r w:rsidRPr="0091623E">
        <w:rPr>
          <w:lang w:val="en-GB"/>
        </w:rPr>
        <w:t xml:space="preserve">Contact details of the Data Protection Officer at the Institute of National Remembrance </w:t>
      </w:r>
      <w:r w:rsidR="00D1605C">
        <w:rPr>
          <w:lang w:val="en-GB"/>
        </w:rPr>
        <w:t>–</w:t>
      </w:r>
      <w:r w:rsidRPr="0091623E">
        <w:rPr>
          <w:lang w:val="en-GB"/>
        </w:rPr>
        <w:t xml:space="preserve"> Commission for the Prosecution of Crimes against the Polish Nation: ul. Janusza Kurtyki 1, 02-676 Warszawa </w:t>
      </w:r>
      <w:hyperlink r:id="rId7" w:history="1">
        <w:r w:rsidRPr="0091623E">
          <w:rPr>
            <w:rStyle w:val="Hipercze"/>
            <w:lang w:val="en-GB"/>
          </w:rPr>
          <w:t>inspektorochronydanych@ipn.gov.pl</w:t>
        </w:r>
      </w:hyperlink>
    </w:p>
    <w:p w14:paraId="24AEC4E8" w14:textId="5996056B" w:rsidR="0082453D" w:rsidRPr="0091623E" w:rsidRDefault="0082453D" w:rsidP="0082453D">
      <w:pPr>
        <w:spacing w:line="276" w:lineRule="auto"/>
        <w:jc w:val="both"/>
        <w:rPr>
          <w:lang w:val="en-GB"/>
        </w:rPr>
      </w:pPr>
    </w:p>
    <w:p w14:paraId="58E86A5B" w14:textId="36417D7A" w:rsidR="0082453D" w:rsidRPr="0091623E" w:rsidRDefault="0082453D" w:rsidP="0082453D">
      <w:pPr>
        <w:spacing w:line="276" w:lineRule="auto"/>
        <w:jc w:val="both"/>
        <w:rPr>
          <w:lang w:val="en-GB"/>
        </w:rPr>
      </w:pPr>
      <w:r w:rsidRPr="0091623E">
        <w:rPr>
          <w:lang w:val="en-GB"/>
        </w:rPr>
        <w:t>The legal basis for the processing of personal data is Article 6(1)(a) (consent to the processing of the participant’s personal data and image pursuant to Article 81(1) of the Act on Copyright and Related Rights) and Article 6(1)(e) of the GDPR (performance of a task carried out in the public interest – Article 53(5) of the Act on the Institute of National Remembrance – Commission for the Prosecution of Crimes against the Polish Nation)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6EEF6CBD" w14:textId="77777777" w:rsidR="00B357A7" w:rsidRPr="0091623E" w:rsidRDefault="00B357A7" w:rsidP="0082453D">
      <w:pPr>
        <w:spacing w:line="276" w:lineRule="auto"/>
        <w:jc w:val="both"/>
        <w:rPr>
          <w:lang w:val="en-GB"/>
        </w:rPr>
      </w:pPr>
    </w:p>
    <w:p w14:paraId="5FA8500F" w14:textId="0E65D013" w:rsidR="0082453D" w:rsidRPr="0091623E" w:rsidRDefault="0082453D" w:rsidP="0082453D">
      <w:pPr>
        <w:spacing w:line="276" w:lineRule="auto"/>
        <w:jc w:val="both"/>
        <w:rPr>
          <w:lang w:val="en-GB"/>
        </w:rPr>
      </w:pPr>
      <w:r w:rsidRPr="0091623E">
        <w:rPr>
          <w:lang w:val="en-GB"/>
        </w:rPr>
        <w:t>Your personal data shall be processed for the period necessary for the organi</w:t>
      </w:r>
      <w:r w:rsidR="0091623E" w:rsidRPr="0091623E">
        <w:rPr>
          <w:lang w:val="en-GB"/>
        </w:rPr>
        <w:t>s</w:t>
      </w:r>
      <w:r w:rsidRPr="0091623E">
        <w:rPr>
          <w:lang w:val="en-GB"/>
        </w:rPr>
        <w:t xml:space="preserve">ation </w:t>
      </w:r>
      <w:r w:rsidRPr="0091623E">
        <w:rPr>
          <w:lang w:val="en-GB"/>
        </w:rPr>
        <w:br/>
        <w:t xml:space="preserve">and conduct of the conference, as well as until the completion of the publication of post-conference materials on the </w:t>
      </w:r>
      <w:r w:rsidR="00117D8B">
        <w:rPr>
          <w:lang w:val="en-GB"/>
        </w:rPr>
        <w:t>Administrator</w:t>
      </w:r>
      <w:r w:rsidR="00117D8B" w:rsidRPr="0091623E">
        <w:rPr>
          <w:lang w:val="en-GB"/>
        </w:rPr>
        <w:t xml:space="preserve">’s </w:t>
      </w:r>
      <w:r w:rsidRPr="0091623E">
        <w:rPr>
          <w:lang w:val="en-GB"/>
        </w:rPr>
        <w:t xml:space="preserve">websites, media channels, and official social media profiles, and until consent is withdrawn. Your personal data shall be stored in accordance with the retention periods specified in the Factual List of Files applicable at the Institute of National Remembrance – Commission for the Prosecution of Crimes against the Polish Nation, issued pursuant to Article 6(2) of the Act of 14 July 1983 on the National Archival Resource and Archives. </w:t>
      </w:r>
    </w:p>
    <w:p w14:paraId="01BFAD31" w14:textId="77777777" w:rsidR="001842F8" w:rsidRPr="0091623E" w:rsidRDefault="001842F8" w:rsidP="0082453D">
      <w:pPr>
        <w:spacing w:line="276" w:lineRule="auto"/>
        <w:jc w:val="both"/>
        <w:rPr>
          <w:lang w:val="en-GB"/>
        </w:rPr>
      </w:pPr>
    </w:p>
    <w:p w14:paraId="57142D1C" w14:textId="72EC1F73" w:rsidR="0082453D" w:rsidRPr="0091623E" w:rsidRDefault="0082453D" w:rsidP="0082453D">
      <w:pPr>
        <w:spacing w:line="276" w:lineRule="auto"/>
        <w:jc w:val="both"/>
        <w:rPr>
          <w:lang w:val="en-GB"/>
        </w:rPr>
      </w:pPr>
      <w:r w:rsidRPr="0091623E">
        <w:rPr>
          <w:lang w:val="en-GB"/>
        </w:rPr>
        <w:t xml:space="preserve">The personal data </w:t>
      </w:r>
      <w:r w:rsidR="00117D8B">
        <w:rPr>
          <w:lang w:val="en-GB"/>
        </w:rPr>
        <w:t>Administor</w:t>
      </w:r>
      <w:r w:rsidR="00117D8B" w:rsidRPr="0091623E">
        <w:rPr>
          <w:lang w:val="en-GB"/>
        </w:rPr>
        <w:t xml:space="preserve"> </w:t>
      </w:r>
      <w:r w:rsidRPr="0091623E">
        <w:rPr>
          <w:lang w:val="en-GB"/>
        </w:rPr>
        <w:t>shall provide appropriate technological, physical, administrative and procedural data protection measures to protect and ensure the confidentiality, correctness and availability of the processed personal data, as well as to protect against unauthori</w:t>
      </w:r>
      <w:r w:rsidR="0091623E" w:rsidRPr="0091623E">
        <w:rPr>
          <w:lang w:val="en-GB"/>
        </w:rPr>
        <w:t>s</w:t>
      </w:r>
      <w:r w:rsidRPr="0091623E">
        <w:rPr>
          <w:lang w:val="en-GB"/>
        </w:rPr>
        <w:t>ed use of or unauthori</w:t>
      </w:r>
      <w:r w:rsidR="0091623E" w:rsidRPr="0091623E">
        <w:rPr>
          <w:lang w:val="en-GB"/>
        </w:rPr>
        <w:t>s</w:t>
      </w:r>
      <w:r w:rsidRPr="0091623E">
        <w:rPr>
          <w:lang w:val="en-GB"/>
        </w:rPr>
        <w:t>ed access to the personal data and to ensure protection against breaches of personal data security.</w:t>
      </w:r>
    </w:p>
    <w:p w14:paraId="75A75D4C" w14:textId="77777777" w:rsidR="001842F8" w:rsidRPr="0091623E" w:rsidRDefault="001842F8" w:rsidP="0082453D">
      <w:pPr>
        <w:spacing w:line="276" w:lineRule="auto"/>
        <w:jc w:val="both"/>
        <w:rPr>
          <w:lang w:val="en-GB"/>
        </w:rPr>
      </w:pPr>
    </w:p>
    <w:p w14:paraId="3C1366F6" w14:textId="677F619B" w:rsidR="0082453D" w:rsidRPr="0091623E" w:rsidRDefault="0082453D" w:rsidP="0082453D">
      <w:pPr>
        <w:spacing w:line="276" w:lineRule="auto"/>
        <w:jc w:val="both"/>
        <w:rPr>
          <w:lang w:val="en-GB"/>
        </w:rPr>
      </w:pPr>
      <w:r w:rsidRPr="0091623E">
        <w:rPr>
          <w:lang w:val="en-GB"/>
        </w:rPr>
        <w:t xml:space="preserve">Recipients of your personal data may include entities authorised by the </w:t>
      </w:r>
      <w:r w:rsidR="000B6456">
        <w:rPr>
          <w:lang w:val="en-GB"/>
        </w:rPr>
        <w:t>d</w:t>
      </w:r>
      <w:r w:rsidRPr="0091623E">
        <w:rPr>
          <w:lang w:val="en-GB"/>
        </w:rPr>
        <w:t xml:space="preserve">ata </w:t>
      </w:r>
      <w:r w:rsidR="00117D8B">
        <w:rPr>
          <w:lang w:val="en-GB"/>
        </w:rPr>
        <w:t>Administrator</w:t>
      </w:r>
      <w:r w:rsidRPr="0091623E">
        <w:rPr>
          <w:lang w:val="en-GB"/>
        </w:rPr>
        <w:t>, as well as entities entitled to access such data under separate legal provisions.</w:t>
      </w:r>
    </w:p>
    <w:p w14:paraId="41A35EDA" w14:textId="77777777" w:rsidR="0025239E" w:rsidRPr="0091623E" w:rsidRDefault="0025239E" w:rsidP="0082453D">
      <w:pPr>
        <w:spacing w:line="276" w:lineRule="auto"/>
        <w:jc w:val="both"/>
        <w:rPr>
          <w:lang w:val="en-GB"/>
        </w:rPr>
      </w:pPr>
    </w:p>
    <w:p w14:paraId="4F61B266" w14:textId="66CE6419" w:rsidR="0082453D" w:rsidRPr="0091623E" w:rsidRDefault="0082453D" w:rsidP="0082453D">
      <w:pPr>
        <w:spacing w:line="276" w:lineRule="auto"/>
        <w:jc w:val="both"/>
        <w:rPr>
          <w:lang w:val="en-GB"/>
        </w:rPr>
      </w:pPr>
      <w:r w:rsidRPr="0091623E">
        <w:rPr>
          <w:lang w:val="en-GB"/>
        </w:rPr>
        <w:t>You shall have the right of access to the content of your data and the right to have it rectified, erased or restricted, the right to object to processing, the right to data portability.</w:t>
      </w:r>
    </w:p>
    <w:p w14:paraId="014009A1" w14:textId="42897721" w:rsidR="0025239E" w:rsidRPr="0091623E" w:rsidRDefault="00A1281F" w:rsidP="0082453D">
      <w:pPr>
        <w:spacing w:line="276" w:lineRule="auto"/>
        <w:jc w:val="both"/>
        <w:rPr>
          <w:lang w:val="en-GB"/>
        </w:rPr>
      </w:pPr>
      <w:r w:rsidRPr="0091623E">
        <w:rPr>
          <w:lang w:val="en-GB"/>
        </w:rPr>
        <w:lastRenderedPageBreak/>
        <w:t>Your personal data shall not be processed by automated means.</w:t>
      </w:r>
    </w:p>
    <w:p w14:paraId="337A98AE" w14:textId="77777777" w:rsidR="0025239E" w:rsidRPr="0091623E" w:rsidRDefault="0025239E" w:rsidP="0082453D">
      <w:pPr>
        <w:spacing w:line="276" w:lineRule="auto"/>
        <w:jc w:val="both"/>
        <w:rPr>
          <w:lang w:val="en-GB"/>
        </w:rPr>
      </w:pPr>
    </w:p>
    <w:p w14:paraId="7205D462" w14:textId="7369C96E" w:rsidR="0082453D" w:rsidRPr="0091623E" w:rsidRDefault="0082453D" w:rsidP="0082453D">
      <w:pPr>
        <w:spacing w:line="276" w:lineRule="auto"/>
        <w:jc w:val="both"/>
        <w:rPr>
          <w:lang w:val="en-GB"/>
        </w:rPr>
      </w:pPr>
      <w:r w:rsidRPr="0091623E">
        <w:rPr>
          <w:lang w:val="en-GB"/>
        </w:rPr>
        <w:t>You have the right to withdraw your consent to the processing of personal data. Withdrawal of consent shall not affect the lawfulness of processing carried out on the basis of your consent before its withdrawal.</w:t>
      </w:r>
    </w:p>
    <w:p w14:paraId="3C618057" w14:textId="77777777" w:rsidR="001842F8" w:rsidRPr="0091623E" w:rsidRDefault="001842F8" w:rsidP="0082453D">
      <w:pPr>
        <w:spacing w:line="276" w:lineRule="auto"/>
        <w:jc w:val="both"/>
        <w:rPr>
          <w:lang w:val="en-GB"/>
        </w:rPr>
      </w:pPr>
    </w:p>
    <w:p w14:paraId="3B983FDF" w14:textId="1430BD85" w:rsidR="0082453D" w:rsidRPr="0091623E" w:rsidRDefault="0082453D" w:rsidP="0082453D">
      <w:pPr>
        <w:spacing w:line="276" w:lineRule="auto"/>
        <w:jc w:val="both"/>
        <w:rPr>
          <w:lang w:val="en-GB"/>
        </w:rPr>
      </w:pPr>
      <w:r w:rsidRPr="0091623E">
        <w:rPr>
          <w:lang w:val="en-GB"/>
        </w:rPr>
        <w:t xml:space="preserve">You shall have the right to lodge a complaint to the President of the Personal Data Protection </w:t>
      </w:r>
      <w:r w:rsidR="00293DF9">
        <w:rPr>
          <w:lang w:val="en-GB"/>
        </w:rPr>
        <w:t xml:space="preserve">Office </w:t>
      </w:r>
      <w:r w:rsidRPr="0091623E">
        <w:rPr>
          <w:lang w:val="en-GB"/>
        </w:rPr>
        <w:t>when you consider that the processing of personal data concerning you violates the provisions of the GDPR (ul. Stawki 2, 00-193 Warsaw, Poland, tel. + 48 22 5310300, e-mail: iod@uodo.gov.pl, www.uodo.gov.pl).</w:t>
      </w:r>
    </w:p>
    <w:p w14:paraId="78830F06" w14:textId="77777777" w:rsidR="00CB4D17" w:rsidRPr="0091623E" w:rsidRDefault="00CB4D17">
      <w:pPr>
        <w:rPr>
          <w:lang w:val="en-GB"/>
        </w:rPr>
      </w:pPr>
    </w:p>
    <w:sectPr w:rsidR="00CB4D17" w:rsidRPr="00916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5D56"/>
    <w:multiLevelType w:val="hybridMultilevel"/>
    <w:tmpl w:val="0F6C08D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400B2CE5"/>
    <w:multiLevelType w:val="hybridMultilevel"/>
    <w:tmpl w:val="9E743F10"/>
    <w:lvl w:ilvl="0" w:tplc="DD2C5CD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E942CB"/>
    <w:multiLevelType w:val="hybridMultilevel"/>
    <w:tmpl w:val="6538A230"/>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6D37191B"/>
    <w:multiLevelType w:val="hybridMultilevel"/>
    <w:tmpl w:val="8B6AE74E"/>
    <w:lvl w:ilvl="0" w:tplc="A0A2F1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3154616">
    <w:abstractNumId w:val="1"/>
  </w:num>
  <w:num w:numId="2" w16cid:durableId="1248690035">
    <w:abstractNumId w:val="3"/>
  </w:num>
  <w:num w:numId="3" w16cid:durableId="1618565951">
    <w:abstractNumId w:val="2"/>
  </w:num>
  <w:num w:numId="4" w16cid:durableId="47973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FE"/>
    <w:rsid w:val="0004675B"/>
    <w:rsid w:val="000B6456"/>
    <w:rsid w:val="00101DCF"/>
    <w:rsid w:val="00117D8B"/>
    <w:rsid w:val="00126636"/>
    <w:rsid w:val="001842F8"/>
    <w:rsid w:val="001A0A74"/>
    <w:rsid w:val="001B7185"/>
    <w:rsid w:val="001D1D44"/>
    <w:rsid w:val="001D4746"/>
    <w:rsid w:val="00245825"/>
    <w:rsid w:val="0025239E"/>
    <w:rsid w:val="0027381A"/>
    <w:rsid w:val="00293DF9"/>
    <w:rsid w:val="002D5A20"/>
    <w:rsid w:val="002E77C5"/>
    <w:rsid w:val="00311B80"/>
    <w:rsid w:val="00326EBB"/>
    <w:rsid w:val="00333757"/>
    <w:rsid w:val="003C1F56"/>
    <w:rsid w:val="00410A8D"/>
    <w:rsid w:val="004403FE"/>
    <w:rsid w:val="004D34C6"/>
    <w:rsid w:val="004E3036"/>
    <w:rsid w:val="0054103B"/>
    <w:rsid w:val="0055348F"/>
    <w:rsid w:val="005D08F9"/>
    <w:rsid w:val="005D287B"/>
    <w:rsid w:val="00612ACA"/>
    <w:rsid w:val="006F10CE"/>
    <w:rsid w:val="007247F7"/>
    <w:rsid w:val="007A729D"/>
    <w:rsid w:val="0082453D"/>
    <w:rsid w:val="0083066C"/>
    <w:rsid w:val="00842B3C"/>
    <w:rsid w:val="00901F99"/>
    <w:rsid w:val="0091623E"/>
    <w:rsid w:val="00A1281F"/>
    <w:rsid w:val="00A30644"/>
    <w:rsid w:val="00A633BC"/>
    <w:rsid w:val="00AA26FF"/>
    <w:rsid w:val="00AB3089"/>
    <w:rsid w:val="00AC1BA4"/>
    <w:rsid w:val="00B02C85"/>
    <w:rsid w:val="00B32B03"/>
    <w:rsid w:val="00B357A7"/>
    <w:rsid w:val="00B60364"/>
    <w:rsid w:val="00B6673E"/>
    <w:rsid w:val="00BB241E"/>
    <w:rsid w:val="00BB70AD"/>
    <w:rsid w:val="00C24B3D"/>
    <w:rsid w:val="00CB4D17"/>
    <w:rsid w:val="00CE65BE"/>
    <w:rsid w:val="00D061B1"/>
    <w:rsid w:val="00D1605C"/>
    <w:rsid w:val="00D665FE"/>
    <w:rsid w:val="00D819CD"/>
    <w:rsid w:val="00E95EB3"/>
    <w:rsid w:val="00EF30C3"/>
    <w:rsid w:val="00F02418"/>
    <w:rsid w:val="00F26BE7"/>
    <w:rsid w:val="00F27415"/>
    <w:rsid w:val="00F32324"/>
    <w:rsid w:val="00F64D0E"/>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E909"/>
  <w15:chartTrackingRefBased/>
  <w15:docId w15:val="{B7F062DE-6997-4417-ABA2-23E6875E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75B"/>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D66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6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65F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65F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65F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65F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65F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65F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65F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65F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65F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65F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65F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65F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65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65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65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65FE"/>
    <w:rPr>
      <w:rFonts w:eastAsiaTheme="majorEastAsia" w:cstheme="majorBidi"/>
      <w:color w:val="272727" w:themeColor="text1" w:themeTint="D8"/>
    </w:rPr>
  </w:style>
  <w:style w:type="paragraph" w:styleId="Tytu">
    <w:name w:val="Title"/>
    <w:basedOn w:val="Normalny"/>
    <w:next w:val="Normalny"/>
    <w:link w:val="TytuZnak"/>
    <w:uiPriority w:val="10"/>
    <w:qFormat/>
    <w:rsid w:val="00D665F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65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65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65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65F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65FE"/>
    <w:rPr>
      <w:i/>
      <w:iCs/>
      <w:color w:val="404040" w:themeColor="text1" w:themeTint="BF"/>
    </w:rPr>
  </w:style>
  <w:style w:type="paragraph" w:styleId="Akapitzlist">
    <w:name w:val="List Paragraph"/>
    <w:basedOn w:val="Normalny"/>
    <w:uiPriority w:val="34"/>
    <w:qFormat/>
    <w:rsid w:val="00D665FE"/>
    <w:pPr>
      <w:ind w:left="720"/>
      <w:contextualSpacing/>
    </w:pPr>
  </w:style>
  <w:style w:type="character" w:styleId="Wyrnienieintensywne">
    <w:name w:val="Intense Emphasis"/>
    <w:basedOn w:val="Domylnaczcionkaakapitu"/>
    <w:uiPriority w:val="21"/>
    <w:qFormat/>
    <w:rsid w:val="00D665FE"/>
    <w:rPr>
      <w:i/>
      <w:iCs/>
      <w:color w:val="0F4761" w:themeColor="accent1" w:themeShade="BF"/>
    </w:rPr>
  </w:style>
  <w:style w:type="paragraph" w:styleId="Cytatintensywny">
    <w:name w:val="Intense Quote"/>
    <w:basedOn w:val="Normalny"/>
    <w:next w:val="Normalny"/>
    <w:link w:val="CytatintensywnyZnak"/>
    <w:uiPriority w:val="30"/>
    <w:qFormat/>
    <w:rsid w:val="00D66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65FE"/>
    <w:rPr>
      <w:i/>
      <w:iCs/>
      <w:color w:val="0F4761" w:themeColor="accent1" w:themeShade="BF"/>
    </w:rPr>
  </w:style>
  <w:style w:type="character" w:styleId="Odwoanieintensywne">
    <w:name w:val="Intense Reference"/>
    <w:basedOn w:val="Domylnaczcionkaakapitu"/>
    <w:uiPriority w:val="32"/>
    <w:qFormat/>
    <w:rsid w:val="00D665FE"/>
    <w:rPr>
      <w:b/>
      <w:bCs/>
      <w:smallCaps/>
      <w:color w:val="0F4761" w:themeColor="accent1" w:themeShade="BF"/>
      <w:spacing w:val="5"/>
    </w:rPr>
  </w:style>
  <w:style w:type="character" w:customStyle="1" w:styleId="markedcontent">
    <w:name w:val="markedcontent"/>
    <w:rsid w:val="00D665FE"/>
  </w:style>
  <w:style w:type="character" w:styleId="Hipercze">
    <w:name w:val="Hyperlink"/>
    <w:uiPriority w:val="99"/>
    <w:unhideWhenUsed/>
    <w:rsid w:val="00D665FE"/>
    <w:rPr>
      <w:color w:val="0000FF"/>
      <w:u w:val="single"/>
    </w:rPr>
  </w:style>
  <w:style w:type="character" w:styleId="Pogrubienie">
    <w:name w:val="Strong"/>
    <w:uiPriority w:val="22"/>
    <w:qFormat/>
    <w:rsid w:val="00D665FE"/>
    <w:rPr>
      <w:b/>
      <w:bCs/>
    </w:rPr>
  </w:style>
  <w:style w:type="character" w:styleId="Odwoaniedokomentarza">
    <w:name w:val="annotation reference"/>
    <w:basedOn w:val="Domylnaczcionkaakapitu"/>
    <w:uiPriority w:val="99"/>
    <w:semiHidden/>
    <w:unhideWhenUsed/>
    <w:rsid w:val="002E77C5"/>
    <w:rPr>
      <w:sz w:val="16"/>
      <w:szCs w:val="16"/>
    </w:rPr>
  </w:style>
  <w:style w:type="paragraph" w:styleId="Tekstkomentarza">
    <w:name w:val="annotation text"/>
    <w:basedOn w:val="Normalny"/>
    <w:link w:val="TekstkomentarzaZnak"/>
    <w:uiPriority w:val="99"/>
    <w:semiHidden/>
    <w:unhideWhenUsed/>
    <w:rsid w:val="0004675B"/>
    <w:rPr>
      <w:sz w:val="20"/>
      <w:szCs w:val="20"/>
    </w:rPr>
  </w:style>
  <w:style w:type="character" w:customStyle="1" w:styleId="TekstkomentarzaZnak">
    <w:name w:val="Tekst komentarza Znak"/>
    <w:basedOn w:val="Domylnaczcionkaakapitu"/>
    <w:link w:val="Tekstkomentarza"/>
    <w:uiPriority w:val="99"/>
    <w:semiHidden/>
    <w:rsid w:val="002E77C5"/>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E77C5"/>
    <w:rPr>
      <w:b/>
      <w:bCs/>
    </w:rPr>
  </w:style>
  <w:style w:type="character" w:customStyle="1" w:styleId="TematkomentarzaZnak">
    <w:name w:val="Temat komentarza Znak"/>
    <w:basedOn w:val="TekstkomentarzaZnak"/>
    <w:link w:val="Tematkomentarza"/>
    <w:uiPriority w:val="99"/>
    <w:semiHidden/>
    <w:rsid w:val="002E77C5"/>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2E77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7C5"/>
    <w:rPr>
      <w:rFonts w:ascii="Segoe UI" w:eastAsia="Times New Roman" w:hAnsi="Segoe UI" w:cs="Segoe UI"/>
      <w:kern w:val="0"/>
      <w:sz w:val="18"/>
      <w:szCs w:val="18"/>
      <w:lang w:eastAsia="pl-PL"/>
      <w14:ligatures w14:val="none"/>
    </w:rPr>
  </w:style>
  <w:style w:type="character" w:customStyle="1" w:styleId="Nierozpoznanawzmianka1">
    <w:name w:val="Nierozpoznana wzmianka1"/>
    <w:basedOn w:val="Domylnaczcionkaakapitu"/>
    <w:uiPriority w:val="99"/>
    <w:semiHidden/>
    <w:unhideWhenUsed/>
    <w:rsid w:val="00333757"/>
    <w:rPr>
      <w:color w:val="605E5C"/>
      <w:shd w:val="clear" w:color="auto" w:fill="E1DFDD"/>
    </w:rPr>
  </w:style>
  <w:style w:type="paragraph" w:styleId="Poprawka">
    <w:name w:val="Revision"/>
    <w:hidden/>
    <w:uiPriority w:val="99"/>
    <w:semiHidden/>
    <w:rsid w:val="0027381A"/>
    <w:pPr>
      <w:spacing w:after="0" w:line="240" w:lineRule="auto"/>
    </w:pPr>
    <w:rPr>
      <w:rFonts w:ascii="Times New Roman" w:eastAsia="Times New Roman" w:hAnsi="Times New Roman" w:cs="Times New Roman"/>
      <w:kern w:val="0"/>
      <w:lang w:eastAsia="pl-PL"/>
      <w14:ligatures w14:val="none"/>
    </w:rPr>
  </w:style>
  <w:style w:type="paragraph" w:styleId="HTML-wstpniesformatowany">
    <w:name w:val="HTML Preformatted"/>
    <w:basedOn w:val="Normalny"/>
    <w:link w:val="HTML-wstpniesformatowanyZnak"/>
    <w:uiPriority w:val="99"/>
    <w:semiHidden/>
    <w:unhideWhenUsed/>
    <w:rsid w:val="00AA26FF"/>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A26FF"/>
    <w:rPr>
      <w:rFonts w:ascii="Consolas" w:eastAsia="Times New Roman" w:hAnsi="Consolas"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132">
      <w:bodyDiv w:val="1"/>
      <w:marLeft w:val="0"/>
      <w:marRight w:val="0"/>
      <w:marTop w:val="0"/>
      <w:marBottom w:val="0"/>
      <w:divBdr>
        <w:top w:val="none" w:sz="0" w:space="0" w:color="auto"/>
        <w:left w:val="none" w:sz="0" w:space="0" w:color="auto"/>
        <w:bottom w:val="none" w:sz="0" w:space="0" w:color="auto"/>
        <w:right w:val="none" w:sz="0" w:space="0" w:color="auto"/>
      </w:divBdr>
    </w:div>
    <w:div w:id="119569669">
      <w:bodyDiv w:val="1"/>
      <w:marLeft w:val="0"/>
      <w:marRight w:val="0"/>
      <w:marTop w:val="0"/>
      <w:marBottom w:val="0"/>
      <w:divBdr>
        <w:top w:val="none" w:sz="0" w:space="0" w:color="auto"/>
        <w:left w:val="none" w:sz="0" w:space="0" w:color="auto"/>
        <w:bottom w:val="none" w:sz="0" w:space="0" w:color="auto"/>
        <w:right w:val="none" w:sz="0" w:space="0" w:color="auto"/>
      </w:divBdr>
    </w:div>
    <w:div w:id="338317538">
      <w:bodyDiv w:val="1"/>
      <w:marLeft w:val="0"/>
      <w:marRight w:val="0"/>
      <w:marTop w:val="0"/>
      <w:marBottom w:val="0"/>
      <w:divBdr>
        <w:top w:val="none" w:sz="0" w:space="0" w:color="auto"/>
        <w:left w:val="none" w:sz="0" w:space="0" w:color="auto"/>
        <w:bottom w:val="none" w:sz="0" w:space="0" w:color="auto"/>
        <w:right w:val="none" w:sz="0" w:space="0" w:color="auto"/>
      </w:divBdr>
    </w:div>
    <w:div w:id="432021694">
      <w:bodyDiv w:val="1"/>
      <w:marLeft w:val="0"/>
      <w:marRight w:val="0"/>
      <w:marTop w:val="0"/>
      <w:marBottom w:val="0"/>
      <w:divBdr>
        <w:top w:val="none" w:sz="0" w:space="0" w:color="auto"/>
        <w:left w:val="none" w:sz="0" w:space="0" w:color="auto"/>
        <w:bottom w:val="none" w:sz="0" w:space="0" w:color="auto"/>
        <w:right w:val="none" w:sz="0" w:space="0" w:color="auto"/>
      </w:divBdr>
    </w:div>
    <w:div w:id="828520013">
      <w:bodyDiv w:val="1"/>
      <w:marLeft w:val="0"/>
      <w:marRight w:val="0"/>
      <w:marTop w:val="0"/>
      <w:marBottom w:val="0"/>
      <w:divBdr>
        <w:top w:val="none" w:sz="0" w:space="0" w:color="auto"/>
        <w:left w:val="none" w:sz="0" w:space="0" w:color="auto"/>
        <w:bottom w:val="none" w:sz="0" w:space="0" w:color="auto"/>
        <w:right w:val="none" w:sz="0" w:space="0" w:color="auto"/>
      </w:divBdr>
    </w:div>
    <w:div w:id="19448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ochronydanych@ipn.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m.szpotanski@ipn.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BB7A-9F7D-442D-898A-6F3F5683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1076</Words>
  <Characters>6459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Szpotański</dc:creator>
  <cp:keywords/>
  <dc:description/>
  <cp:lastModifiedBy>Adam Szpotański</cp:lastModifiedBy>
  <cp:revision>3</cp:revision>
  <dcterms:created xsi:type="dcterms:W3CDTF">2026-05-14T13:59:00Z</dcterms:created>
  <dcterms:modified xsi:type="dcterms:W3CDTF">2026-06-01T09:14:00Z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6b192550-26b0-4265-92a2-c18ea2fb678e</vt:lpwstr>
  </property>
</Properties>
</file>